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2E" w:rsidRPr="002F26BD" w:rsidRDefault="0077014D" w:rsidP="0077014D">
      <w:pPr>
        <w:pStyle w:val="ac"/>
        <w:spacing w:after="0" w:line="264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2F26BD">
        <w:rPr>
          <w:rFonts w:ascii="Times New Roman" w:hAnsi="Times New Roman" w:cs="Times New Roman"/>
          <w:sz w:val="32"/>
          <w:szCs w:val="32"/>
        </w:rPr>
        <w:t>МІНІСТЕРСТВО ОСВІТИ І НАУКИ УКРАЇНИ</w:t>
      </w:r>
    </w:p>
    <w:p w:rsidR="00AB542E" w:rsidRPr="002F26BD" w:rsidRDefault="0077014D" w:rsidP="0077014D">
      <w:pPr>
        <w:pStyle w:val="ac"/>
        <w:spacing w:before="120" w:after="0" w:line="264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2F26BD">
        <w:rPr>
          <w:rFonts w:ascii="Times New Roman" w:hAnsi="Times New Roman" w:cs="Times New Roman"/>
          <w:sz w:val="32"/>
          <w:szCs w:val="32"/>
        </w:rPr>
        <w:t>НАЦІОНАЛЬНИЙ ТЕХНІЧНИЙ УНІВЕРСИТЕТ УКРАЇНИ</w:t>
      </w:r>
    </w:p>
    <w:p w:rsidR="00AB542E" w:rsidRPr="002F26BD" w:rsidRDefault="0077014D" w:rsidP="0077014D">
      <w:pPr>
        <w:pStyle w:val="ac"/>
        <w:spacing w:after="0" w:line="264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2F26BD">
        <w:rPr>
          <w:rFonts w:ascii="Times New Roman" w:hAnsi="Times New Roman" w:cs="Times New Roman"/>
          <w:sz w:val="32"/>
          <w:szCs w:val="32"/>
        </w:rPr>
        <w:t>«КИЇВСЬКИЙ ПОЛІТЕХНІЧНИЙ ІНСТИТУТ</w:t>
      </w:r>
      <w:r w:rsidRPr="002F26BD">
        <w:rPr>
          <w:rFonts w:ascii="Times New Roman" w:hAnsi="Times New Roman" w:cs="Times New Roman"/>
          <w:sz w:val="32"/>
          <w:szCs w:val="32"/>
        </w:rPr>
        <w:br/>
      </w:r>
      <w:r w:rsidR="00AB542E" w:rsidRPr="002F26BD">
        <w:rPr>
          <w:rFonts w:ascii="Times New Roman" w:hAnsi="Times New Roman" w:cs="Times New Roman"/>
          <w:sz w:val="32"/>
          <w:szCs w:val="32"/>
        </w:rPr>
        <w:t xml:space="preserve">імені </w:t>
      </w:r>
      <w:r w:rsidRPr="002F26BD">
        <w:rPr>
          <w:rFonts w:ascii="Times New Roman" w:hAnsi="Times New Roman" w:cs="Times New Roman"/>
          <w:sz w:val="32"/>
          <w:szCs w:val="32"/>
        </w:rPr>
        <w:t>ІГОРЯ СІКОРСЬКОГО</w:t>
      </w:r>
      <w:r w:rsidR="00AB542E" w:rsidRPr="002F26BD">
        <w:rPr>
          <w:rFonts w:ascii="Times New Roman" w:hAnsi="Times New Roman" w:cs="Times New Roman"/>
          <w:sz w:val="32"/>
          <w:szCs w:val="32"/>
        </w:rPr>
        <w:t>»</w:t>
      </w:r>
    </w:p>
    <w:p w:rsidR="00AB542E" w:rsidRPr="0077014D" w:rsidRDefault="00AB542E" w:rsidP="0077014D">
      <w:pPr>
        <w:spacing w:line="264" w:lineRule="auto"/>
        <w:jc w:val="center"/>
        <w:rPr>
          <w:sz w:val="26"/>
          <w:szCs w:val="26"/>
        </w:rPr>
      </w:pPr>
    </w:p>
    <w:p w:rsidR="00AB542E" w:rsidRDefault="00AB542E" w:rsidP="0077014D">
      <w:pPr>
        <w:spacing w:line="264" w:lineRule="auto"/>
        <w:jc w:val="center"/>
        <w:rPr>
          <w:sz w:val="26"/>
          <w:szCs w:val="26"/>
        </w:rPr>
      </w:pPr>
    </w:p>
    <w:p w:rsidR="0077014D" w:rsidRDefault="0077014D" w:rsidP="0077014D">
      <w:pPr>
        <w:spacing w:line="264" w:lineRule="auto"/>
        <w:jc w:val="center"/>
        <w:rPr>
          <w:sz w:val="26"/>
          <w:szCs w:val="26"/>
        </w:rPr>
      </w:pPr>
    </w:p>
    <w:p w:rsidR="0077014D" w:rsidRDefault="0077014D" w:rsidP="0077014D">
      <w:pPr>
        <w:spacing w:line="264" w:lineRule="auto"/>
        <w:jc w:val="center"/>
        <w:rPr>
          <w:sz w:val="26"/>
          <w:szCs w:val="26"/>
        </w:rPr>
      </w:pPr>
    </w:p>
    <w:p w:rsidR="0077014D" w:rsidRDefault="0077014D" w:rsidP="0077014D">
      <w:pPr>
        <w:spacing w:line="264" w:lineRule="auto"/>
        <w:jc w:val="center"/>
        <w:rPr>
          <w:sz w:val="26"/>
          <w:szCs w:val="26"/>
        </w:rPr>
      </w:pPr>
    </w:p>
    <w:p w:rsidR="0077014D" w:rsidRDefault="0077014D" w:rsidP="0077014D">
      <w:pPr>
        <w:spacing w:line="264" w:lineRule="auto"/>
        <w:jc w:val="center"/>
        <w:rPr>
          <w:sz w:val="26"/>
          <w:szCs w:val="26"/>
        </w:rPr>
      </w:pPr>
    </w:p>
    <w:p w:rsidR="0077014D" w:rsidRDefault="0077014D" w:rsidP="0077014D">
      <w:pPr>
        <w:spacing w:line="264" w:lineRule="auto"/>
        <w:jc w:val="center"/>
        <w:rPr>
          <w:sz w:val="26"/>
          <w:szCs w:val="26"/>
        </w:rPr>
      </w:pPr>
    </w:p>
    <w:p w:rsidR="0077014D" w:rsidRDefault="0077014D" w:rsidP="0077014D">
      <w:pPr>
        <w:spacing w:line="264" w:lineRule="auto"/>
        <w:jc w:val="center"/>
        <w:rPr>
          <w:sz w:val="26"/>
          <w:szCs w:val="26"/>
        </w:rPr>
      </w:pPr>
    </w:p>
    <w:p w:rsidR="0077014D" w:rsidRDefault="0077014D" w:rsidP="0077014D">
      <w:pPr>
        <w:spacing w:line="264" w:lineRule="auto"/>
        <w:jc w:val="center"/>
        <w:rPr>
          <w:sz w:val="26"/>
          <w:szCs w:val="26"/>
        </w:rPr>
      </w:pPr>
    </w:p>
    <w:p w:rsidR="0077014D" w:rsidRDefault="0077014D" w:rsidP="0077014D">
      <w:pPr>
        <w:spacing w:line="264" w:lineRule="auto"/>
        <w:jc w:val="center"/>
        <w:rPr>
          <w:sz w:val="26"/>
          <w:szCs w:val="26"/>
        </w:rPr>
      </w:pPr>
    </w:p>
    <w:p w:rsidR="0015088A" w:rsidRDefault="0015088A" w:rsidP="0077014D">
      <w:pPr>
        <w:spacing w:line="264" w:lineRule="auto"/>
        <w:jc w:val="center"/>
        <w:rPr>
          <w:sz w:val="26"/>
          <w:szCs w:val="26"/>
        </w:rPr>
      </w:pPr>
    </w:p>
    <w:p w:rsidR="0077014D" w:rsidRPr="0077014D" w:rsidRDefault="0077014D" w:rsidP="0077014D">
      <w:pPr>
        <w:spacing w:line="264" w:lineRule="auto"/>
        <w:jc w:val="center"/>
        <w:rPr>
          <w:sz w:val="26"/>
          <w:szCs w:val="26"/>
        </w:rPr>
      </w:pPr>
    </w:p>
    <w:p w:rsidR="0077014D" w:rsidRPr="0077014D" w:rsidRDefault="0077014D" w:rsidP="0077014D">
      <w:pPr>
        <w:tabs>
          <w:tab w:val="left" w:pos="3130"/>
        </w:tabs>
        <w:spacing w:line="264" w:lineRule="auto"/>
        <w:jc w:val="center"/>
        <w:rPr>
          <w:b/>
          <w:sz w:val="56"/>
          <w:szCs w:val="56"/>
        </w:rPr>
      </w:pPr>
      <w:r w:rsidRPr="0077014D">
        <w:rPr>
          <w:b/>
          <w:sz w:val="56"/>
          <w:szCs w:val="56"/>
        </w:rPr>
        <w:t>РЕЙТИНГОВІ СИСТЕМИ ОЦІНЮВАННЯ РЕЗУЛЬТАТІВ НАВЧАННЯ</w:t>
      </w:r>
    </w:p>
    <w:p w:rsidR="0077014D" w:rsidRDefault="0077014D" w:rsidP="0077014D">
      <w:pPr>
        <w:spacing w:line="264" w:lineRule="auto"/>
        <w:jc w:val="center"/>
        <w:rPr>
          <w:sz w:val="26"/>
          <w:szCs w:val="26"/>
        </w:rPr>
      </w:pPr>
    </w:p>
    <w:p w:rsidR="0077014D" w:rsidRPr="0077014D" w:rsidRDefault="0077014D" w:rsidP="0077014D">
      <w:pPr>
        <w:spacing w:line="264" w:lineRule="auto"/>
        <w:jc w:val="center"/>
        <w:rPr>
          <w:sz w:val="26"/>
          <w:szCs w:val="26"/>
        </w:rPr>
      </w:pPr>
    </w:p>
    <w:p w:rsidR="00AB542E" w:rsidRPr="0077014D" w:rsidRDefault="0077014D" w:rsidP="0077014D">
      <w:pPr>
        <w:tabs>
          <w:tab w:val="left" w:pos="3130"/>
        </w:tabs>
        <w:spacing w:line="264" w:lineRule="auto"/>
        <w:jc w:val="center"/>
        <w:rPr>
          <w:sz w:val="48"/>
          <w:szCs w:val="48"/>
        </w:rPr>
      </w:pPr>
      <w:r w:rsidRPr="0077014D">
        <w:rPr>
          <w:sz w:val="48"/>
          <w:szCs w:val="48"/>
        </w:rPr>
        <w:t xml:space="preserve">Рекомендації </w:t>
      </w:r>
      <w:r w:rsidRPr="0077014D">
        <w:rPr>
          <w:sz w:val="48"/>
          <w:szCs w:val="48"/>
        </w:rPr>
        <w:br/>
        <w:t>до розроблення і застосування</w:t>
      </w:r>
    </w:p>
    <w:p w:rsidR="00AB542E" w:rsidRPr="0077014D" w:rsidRDefault="00AB542E" w:rsidP="0077014D">
      <w:pPr>
        <w:spacing w:line="264" w:lineRule="auto"/>
        <w:jc w:val="center"/>
        <w:rPr>
          <w:sz w:val="26"/>
          <w:szCs w:val="26"/>
        </w:rPr>
      </w:pPr>
    </w:p>
    <w:p w:rsidR="00AB542E" w:rsidRPr="0077014D" w:rsidRDefault="00AB542E" w:rsidP="0077014D">
      <w:pPr>
        <w:spacing w:line="264" w:lineRule="auto"/>
        <w:jc w:val="center"/>
        <w:rPr>
          <w:sz w:val="26"/>
          <w:szCs w:val="26"/>
        </w:rPr>
      </w:pPr>
    </w:p>
    <w:p w:rsidR="00AB542E" w:rsidRPr="0077014D" w:rsidRDefault="00AB542E" w:rsidP="0077014D">
      <w:pPr>
        <w:spacing w:line="264" w:lineRule="auto"/>
        <w:jc w:val="center"/>
        <w:rPr>
          <w:sz w:val="26"/>
          <w:szCs w:val="26"/>
        </w:rPr>
      </w:pPr>
    </w:p>
    <w:p w:rsidR="00AB542E" w:rsidRDefault="00AB542E" w:rsidP="0077014D">
      <w:pPr>
        <w:spacing w:line="264" w:lineRule="auto"/>
        <w:jc w:val="center"/>
        <w:rPr>
          <w:b/>
          <w:bCs/>
          <w:sz w:val="26"/>
          <w:szCs w:val="26"/>
        </w:rPr>
      </w:pPr>
    </w:p>
    <w:p w:rsidR="0015088A" w:rsidRPr="0077014D" w:rsidRDefault="0015088A" w:rsidP="0077014D">
      <w:pPr>
        <w:spacing w:line="264" w:lineRule="auto"/>
        <w:jc w:val="center"/>
        <w:rPr>
          <w:b/>
          <w:bCs/>
          <w:sz w:val="26"/>
          <w:szCs w:val="26"/>
        </w:rPr>
      </w:pPr>
    </w:p>
    <w:p w:rsidR="00AB542E" w:rsidRPr="0077014D" w:rsidRDefault="00AB542E" w:rsidP="0077014D">
      <w:pPr>
        <w:spacing w:line="264" w:lineRule="auto"/>
        <w:jc w:val="center"/>
        <w:rPr>
          <w:sz w:val="26"/>
          <w:szCs w:val="26"/>
        </w:rPr>
      </w:pPr>
    </w:p>
    <w:p w:rsidR="00AB542E" w:rsidRDefault="00AB542E" w:rsidP="0077014D">
      <w:pPr>
        <w:spacing w:line="264" w:lineRule="auto"/>
        <w:jc w:val="center"/>
        <w:rPr>
          <w:sz w:val="26"/>
          <w:szCs w:val="26"/>
        </w:rPr>
      </w:pPr>
    </w:p>
    <w:p w:rsidR="0077014D" w:rsidRDefault="0077014D" w:rsidP="0077014D">
      <w:pPr>
        <w:spacing w:line="264" w:lineRule="auto"/>
        <w:jc w:val="center"/>
        <w:rPr>
          <w:sz w:val="26"/>
          <w:szCs w:val="26"/>
        </w:rPr>
      </w:pPr>
    </w:p>
    <w:p w:rsidR="0077014D" w:rsidRPr="0077014D" w:rsidRDefault="0077014D" w:rsidP="0077014D">
      <w:pPr>
        <w:spacing w:line="264" w:lineRule="auto"/>
        <w:jc w:val="center"/>
        <w:rPr>
          <w:sz w:val="26"/>
          <w:szCs w:val="26"/>
        </w:rPr>
      </w:pPr>
    </w:p>
    <w:p w:rsidR="00AB542E" w:rsidRPr="0077014D" w:rsidRDefault="00AB542E" w:rsidP="0077014D">
      <w:pPr>
        <w:spacing w:line="264" w:lineRule="auto"/>
        <w:jc w:val="center"/>
        <w:rPr>
          <w:sz w:val="26"/>
          <w:szCs w:val="26"/>
        </w:rPr>
      </w:pPr>
    </w:p>
    <w:p w:rsidR="00AB542E" w:rsidRPr="0015088A" w:rsidRDefault="00AB542E" w:rsidP="0077014D">
      <w:pPr>
        <w:spacing w:line="264" w:lineRule="auto"/>
        <w:jc w:val="center"/>
        <w:rPr>
          <w:sz w:val="32"/>
          <w:szCs w:val="32"/>
        </w:rPr>
      </w:pPr>
      <w:r w:rsidRPr="0015088A">
        <w:rPr>
          <w:sz w:val="32"/>
          <w:szCs w:val="32"/>
        </w:rPr>
        <w:t>Київ</w:t>
      </w:r>
    </w:p>
    <w:p w:rsidR="00AB542E" w:rsidRPr="0015088A" w:rsidRDefault="00AB542E" w:rsidP="0077014D">
      <w:pPr>
        <w:pStyle w:val="ac"/>
        <w:spacing w:after="0" w:line="264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15088A">
        <w:rPr>
          <w:rFonts w:ascii="Times New Roman" w:hAnsi="Times New Roman" w:cs="Times New Roman"/>
          <w:sz w:val="32"/>
          <w:szCs w:val="32"/>
        </w:rPr>
        <w:t>КПІ ім</w:t>
      </w:r>
      <w:r w:rsidR="0077014D" w:rsidRPr="0015088A">
        <w:rPr>
          <w:rFonts w:ascii="Times New Roman" w:hAnsi="Times New Roman" w:cs="Times New Roman"/>
          <w:sz w:val="32"/>
          <w:szCs w:val="32"/>
        </w:rPr>
        <w:t>.</w:t>
      </w:r>
      <w:r w:rsidRPr="0015088A">
        <w:rPr>
          <w:rFonts w:ascii="Times New Roman" w:hAnsi="Times New Roman" w:cs="Times New Roman"/>
          <w:sz w:val="32"/>
          <w:szCs w:val="32"/>
        </w:rPr>
        <w:t xml:space="preserve"> Ігоря Сікорського</w:t>
      </w:r>
    </w:p>
    <w:p w:rsidR="00AB542E" w:rsidRPr="0015088A" w:rsidRDefault="00AB542E" w:rsidP="0077014D">
      <w:pPr>
        <w:spacing w:line="264" w:lineRule="auto"/>
        <w:jc w:val="center"/>
        <w:rPr>
          <w:sz w:val="32"/>
          <w:szCs w:val="32"/>
        </w:rPr>
      </w:pPr>
      <w:r w:rsidRPr="0015088A">
        <w:rPr>
          <w:sz w:val="32"/>
          <w:szCs w:val="32"/>
        </w:rPr>
        <w:t>2018</w:t>
      </w:r>
    </w:p>
    <w:p w:rsidR="00AB542E" w:rsidRPr="0015088A" w:rsidRDefault="00AB542E" w:rsidP="0077014D">
      <w:pPr>
        <w:spacing w:line="264" w:lineRule="auto"/>
        <w:ind w:firstLine="567"/>
        <w:jc w:val="both"/>
        <w:rPr>
          <w:sz w:val="26"/>
          <w:szCs w:val="26"/>
        </w:rPr>
      </w:pPr>
      <w:r w:rsidRPr="009C025B">
        <w:br w:type="page"/>
      </w:r>
      <w:r w:rsidR="0077014D" w:rsidRPr="0077014D">
        <w:rPr>
          <w:sz w:val="26"/>
          <w:szCs w:val="26"/>
        </w:rPr>
        <w:lastRenderedPageBreak/>
        <w:t xml:space="preserve">Рейтингові системи оцінювання результатів навчання: </w:t>
      </w:r>
      <w:r w:rsidRPr="0077014D">
        <w:rPr>
          <w:sz w:val="26"/>
          <w:szCs w:val="26"/>
        </w:rPr>
        <w:t xml:space="preserve">Рекомендації до </w:t>
      </w:r>
      <w:r w:rsidRPr="0015088A">
        <w:rPr>
          <w:sz w:val="26"/>
          <w:szCs w:val="26"/>
        </w:rPr>
        <w:t xml:space="preserve">розроблення і застосування [Електронний ресурс] / </w:t>
      </w:r>
      <w:r w:rsidR="0077014D" w:rsidRPr="0015088A">
        <w:rPr>
          <w:sz w:val="26"/>
          <w:szCs w:val="26"/>
        </w:rPr>
        <w:t xml:space="preserve">КПІ ім. Ігоря Сікорського ; уклад.: В. П. </w:t>
      </w:r>
      <w:proofErr w:type="spellStart"/>
      <w:r w:rsidR="0077014D" w:rsidRPr="0015088A">
        <w:rPr>
          <w:sz w:val="26"/>
          <w:szCs w:val="26"/>
        </w:rPr>
        <w:t>Головенкін</w:t>
      </w:r>
      <w:proofErr w:type="spellEnd"/>
      <w:r w:rsidR="0077014D" w:rsidRPr="0015088A">
        <w:rPr>
          <w:sz w:val="26"/>
          <w:szCs w:val="26"/>
        </w:rPr>
        <w:t xml:space="preserve">. – Електронні текстові данні (1 файл: </w:t>
      </w:r>
      <w:r w:rsidR="0077014D" w:rsidRPr="0015088A">
        <w:rPr>
          <w:color w:val="FF0000"/>
          <w:sz w:val="26"/>
          <w:szCs w:val="26"/>
        </w:rPr>
        <w:t>X,XX</w:t>
      </w:r>
      <w:r w:rsidR="0077014D" w:rsidRPr="0015088A">
        <w:rPr>
          <w:sz w:val="26"/>
          <w:szCs w:val="26"/>
        </w:rPr>
        <w:t xml:space="preserve"> Мбайт). – Київ : КПІ</w:t>
      </w:r>
      <w:r w:rsidR="00E308F1">
        <w:rPr>
          <w:sz w:val="26"/>
          <w:szCs w:val="26"/>
        </w:rPr>
        <w:t xml:space="preserve"> </w:t>
      </w:r>
      <w:r w:rsidR="0077014D" w:rsidRPr="0015088A">
        <w:rPr>
          <w:sz w:val="26"/>
          <w:szCs w:val="26"/>
        </w:rPr>
        <w:t>ім.</w:t>
      </w:r>
      <w:r w:rsidR="00E308F1">
        <w:rPr>
          <w:sz w:val="26"/>
          <w:szCs w:val="26"/>
        </w:rPr>
        <w:t> </w:t>
      </w:r>
      <w:r w:rsidR="0077014D" w:rsidRPr="0015088A">
        <w:rPr>
          <w:sz w:val="26"/>
          <w:szCs w:val="26"/>
        </w:rPr>
        <w:t xml:space="preserve">Ігоря Сікорського, 2018. – </w:t>
      </w:r>
      <w:r w:rsidR="007C5BE1">
        <w:rPr>
          <w:sz w:val="26"/>
          <w:szCs w:val="26"/>
        </w:rPr>
        <w:t>20</w:t>
      </w:r>
      <w:r w:rsidR="0077014D" w:rsidRPr="0015088A">
        <w:rPr>
          <w:sz w:val="26"/>
          <w:szCs w:val="26"/>
        </w:rPr>
        <w:t xml:space="preserve"> с.</w:t>
      </w:r>
    </w:p>
    <w:p w:rsidR="0077014D" w:rsidRPr="0015088A" w:rsidRDefault="0077014D" w:rsidP="0015088A">
      <w:pPr>
        <w:pStyle w:val="20"/>
        <w:spacing w:line="264" w:lineRule="auto"/>
        <w:ind w:firstLine="567"/>
        <w:jc w:val="both"/>
        <w:rPr>
          <w:b w:val="0"/>
          <w:sz w:val="26"/>
          <w:szCs w:val="26"/>
        </w:rPr>
      </w:pPr>
    </w:p>
    <w:p w:rsidR="0077014D" w:rsidRPr="0015088A" w:rsidRDefault="0077014D" w:rsidP="0015088A">
      <w:pPr>
        <w:pStyle w:val="20"/>
        <w:spacing w:line="264" w:lineRule="auto"/>
        <w:ind w:firstLine="567"/>
        <w:jc w:val="both"/>
        <w:rPr>
          <w:b w:val="0"/>
          <w:sz w:val="26"/>
          <w:szCs w:val="26"/>
        </w:rPr>
      </w:pPr>
    </w:p>
    <w:p w:rsidR="0077014D" w:rsidRPr="0015088A" w:rsidRDefault="0077014D" w:rsidP="0015088A">
      <w:pPr>
        <w:shd w:val="clear" w:color="auto" w:fill="FFFFFF"/>
        <w:spacing w:line="264" w:lineRule="auto"/>
        <w:jc w:val="center"/>
        <w:rPr>
          <w:i/>
          <w:color w:val="000000"/>
          <w:spacing w:val="-5"/>
          <w:sz w:val="26"/>
          <w:szCs w:val="26"/>
        </w:rPr>
      </w:pPr>
      <w:r w:rsidRPr="0015088A">
        <w:rPr>
          <w:i/>
          <w:color w:val="000000"/>
          <w:spacing w:val="-5"/>
          <w:sz w:val="26"/>
          <w:szCs w:val="26"/>
        </w:rPr>
        <w:t>Ухвалено Методичною радою КПІ ім. Ігоря Сікорського</w:t>
      </w:r>
      <w:r w:rsidR="0015088A">
        <w:rPr>
          <w:i/>
          <w:color w:val="000000"/>
          <w:spacing w:val="-5"/>
          <w:sz w:val="26"/>
          <w:szCs w:val="26"/>
        </w:rPr>
        <w:br/>
      </w:r>
      <w:r w:rsidRPr="0015088A">
        <w:rPr>
          <w:i/>
          <w:color w:val="000000"/>
          <w:spacing w:val="-5"/>
          <w:sz w:val="26"/>
          <w:szCs w:val="26"/>
        </w:rPr>
        <w:t>(протокол № 7 від 29.03.2018 р.)</w:t>
      </w:r>
    </w:p>
    <w:p w:rsidR="00AB542E" w:rsidRPr="0015088A" w:rsidRDefault="00AB542E" w:rsidP="0015088A">
      <w:pPr>
        <w:autoSpaceDE w:val="0"/>
        <w:autoSpaceDN w:val="0"/>
        <w:adjustRightInd w:val="0"/>
        <w:spacing w:line="264" w:lineRule="auto"/>
        <w:ind w:firstLine="567"/>
        <w:rPr>
          <w:sz w:val="26"/>
          <w:szCs w:val="26"/>
        </w:rPr>
      </w:pPr>
    </w:p>
    <w:p w:rsidR="00AB542E" w:rsidRPr="0015088A" w:rsidRDefault="00AB542E" w:rsidP="0015088A">
      <w:pPr>
        <w:pStyle w:val="FR1"/>
        <w:spacing w:line="264" w:lineRule="auto"/>
        <w:ind w:firstLine="567"/>
        <w:jc w:val="both"/>
        <w:rPr>
          <w:rFonts w:ascii="Times New Roman" w:hAnsi="Times New Roman" w:cs="Times New Roman"/>
          <w:noProof w:val="0"/>
          <w:sz w:val="26"/>
          <w:szCs w:val="26"/>
          <w:lang w:val="uk-UA"/>
        </w:rPr>
      </w:pPr>
    </w:p>
    <w:p w:rsidR="00AB542E" w:rsidRPr="0015088A" w:rsidRDefault="00AB542E" w:rsidP="0015088A">
      <w:pPr>
        <w:pStyle w:val="FR1"/>
        <w:spacing w:line="264" w:lineRule="auto"/>
        <w:ind w:firstLine="567"/>
        <w:jc w:val="both"/>
        <w:rPr>
          <w:rFonts w:ascii="Times New Roman" w:hAnsi="Times New Roman" w:cs="Times New Roman"/>
          <w:noProof w:val="0"/>
          <w:sz w:val="26"/>
          <w:szCs w:val="26"/>
          <w:lang w:val="uk-UA"/>
        </w:rPr>
      </w:pPr>
    </w:p>
    <w:p w:rsidR="00AB542E" w:rsidRPr="0015088A" w:rsidRDefault="0077014D" w:rsidP="0015088A">
      <w:pPr>
        <w:autoSpaceDE w:val="0"/>
        <w:autoSpaceDN w:val="0"/>
        <w:adjustRightInd w:val="0"/>
        <w:spacing w:line="264" w:lineRule="auto"/>
        <w:jc w:val="center"/>
        <w:rPr>
          <w:spacing w:val="30"/>
          <w:sz w:val="26"/>
          <w:szCs w:val="26"/>
        </w:rPr>
      </w:pPr>
      <w:r w:rsidRPr="0015088A">
        <w:rPr>
          <w:spacing w:val="30"/>
          <w:sz w:val="26"/>
          <w:szCs w:val="26"/>
        </w:rPr>
        <w:t>Електронне м</w:t>
      </w:r>
      <w:r w:rsidR="00AB542E" w:rsidRPr="0015088A">
        <w:rPr>
          <w:spacing w:val="30"/>
          <w:sz w:val="26"/>
          <w:szCs w:val="26"/>
        </w:rPr>
        <w:t>ережне видання</w:t>
      </w:r>
    </w:p>
    <w:p w:rsidR="0015088A" w:rsidRDefault="0015088A" w:rsidP="0015088A">
      <w:pPr>
        <w:tabs>
          <w:tab w:val="left" w:pos="3130"/>
        </w:tabs>
        <w:spacing w:line="264" w:lineRule="auto"/>
        <w:jc w:val="center"/>
        <w:rPr>
          <w:sz w:val="26"/>
          <w:szCs w:val="26"/>
        </w:rPr>
      </w:pPr>
    </w:p>
    <w:p w:rsidR="0015088A" w:rsidRPr="0015088A" w:rsidRDefault="0015088A" w:rsidP="0015088A">
      <w:pPr>
        <w:tabs>
          <w:tab w:val="left" w:pos="3130"/>
        </w:tabs>
        <w:spacing w:line="264" w:lineRule="auto"/>
        <w:jc w:val="center"/>
        <w:rPr>
          <w:sz w:val="26"/>
          <w:szCs w:val="26"/>
        </w:rPr>
      </w:pPr>
    </w:p>
    <w:p w:rsidR="0015088A" w:rsidRPr="0015088A" w:rsidRDefault="0015088A" w:rsidP="00A65C7A">
      <w:pPr>
        <w:spacing w:line="264" w:lineRule="auto"/>
        <w:jc w:val="center"/>
        <w:rPr>
          <w:sz w:val="40"/>
          <w:szCs w:val="40"/>
        </w:rPr>
      </w:pPr>
      <w:r w:rsidRPr="0015088A">
        <w:rPr>
          <w:sz w:val="40"/>
          <w:szCs w:val="40"/>
        </w:rPr>
        <w:t>РЕЙТИНГОВІ СИСТЕМИ ОЦІНЮВАННЯ РЕЗУЛЬТАТІВ НАВЧАННЯ</w:t>
      </w:r>
    </w:p>
    <w:p w:rsidR="0015088A" w:rsidRPr="0015088A" w:rsidRDefault="0015088A" w:rsidP="00A65C7A">
      <w:pPr>
        <w:spacing w:before="120" w:line="264" w:lineRule="auto"/>
        <w:jc w:val="center"/>
        <w:rPr>
          <w:sz w:val="36"/>
          <w:szCs w:val="36"/>
        </w:rPr>
      </w:pPr>
      <w:r w:rsidRPr="0015088A">
        <w:rPr>
          <w:sz w:val="36"/>
          <w:szCs w:val="36"/>
        </w:rPr>
        <w:t>Рекомендації до розроблення і застосування</w:t>
      </w:r>
    </w:p>
    <w:p w:rsidR="00AB542E" w:rsidRPr="0015088A" w:rsidRDefault="00AB542E" w:rsidP="0015088A">
      <w:pPr>
        <w:autoSpaceDE w:val="0"/>
        <w:autoSpaceDN w:val="0"/>
        <w:adjustRightInd w:val="0"/>
        <w:spacing w:line="264" w:lineRule="auto"/>
        <w:rPr>
          <w:sz w:val="26"/>
          <w:szCs w:val="26"/>
        </w:rPr>
      </w:pPr>
    </w:p>
    <w:p w:rsidR="00AB542E" w:rsidRPr="0015088A" w:rsidRDefault="00AB542E" w:rsidP="0015088A">
      <w:pPr>
        <w:autoSpaceDE w:val="0"/>
        <w:autoSpaceDN w:val="0"/>
        <w:adjustRightInd w:val="0"/>
        <w:spacing w:line="264" w:lineRule="auto"/>
        <w:rPr>
          <w:sz w:val="26"/>
          <w:szCs w:val="26"/>
        </w:rPr>
      </w:pPr>
    </w:p>
    <w:p w:rsidR="00AB542E" w:rsidRPr="0015088A" w:rsidRDefault="00AB542E" w:rsidP="0015088A">
      <w:pPr>
        <w:tabs>
          <w:tab w:val="left" w:pos="1980"/>
        </w:tabs>
        <w:autoSpaceDE w:val="0"/>
        <w:autoSpaceDN w:val="0"/>
        <w:adjustRightInd w:val="0"/>
        <w:spacing w:line="264" w:lineRule="auto"/>
        <w:ind w:left="2029" w:hanging="2029"/>
        <w:rPr>
          <w:sz w:val="26"/>
          <w:szCs w:val="26"/>
        </w:rPr>
      </w:pPr>
    </w:p>
    <w:p w:rsidR="00AB542E" w:rsidRPr="0015088A" w:rsidRDefault="00AB542E" w:rsidP="0015088A">
      <w:pPr>
        <w:tabs>
          <w:tab w:val="left" w:pos="2127"/>
        </w:tabs>
        <w:spacing w:line="264" w:lineRule="auto"/>
        <w:rPr>
          <w:i/>
          <w:iCs/>
          <w:sz w:val="26"/>
          <w:szCs w:val="26"/>
        </w:rPr>
      </w:pPr>
      <w:r w:rsidRPr="0015088A">
        <w:rPr>
          <w:sz w:val="26"/>
          <w:szCs w:val="26"/>
        </w:rPr>
        <w:t>Укладач</w:t>
      </w:r>
      <w:r w:rsidR="0015088A">
        <w:rPr>
          <w:sz w:val="26"/>
          <w:szCs w:val="26"/>
        </w:rPr>
        <w:tab/>
      </w:r>
      <w:proofErr w:type="spellStart"/>
      <w:r w:rsidRPr="0015088A">
        <w:rPr>
          <w:i/>
          <w:iCs/>
          <w:sz w:val="26"/>
          <w:szCs w:val="26"/>
        </w:rPr>
        <w:t>Головенкін</w:t>
      </w:r>
      <w:proofErr w:type="spellEnd"/>
      <w:r w:rsidRPr="0015088A">
        <w:rPr>
          <w:i/>
          <w:iCs/>
          <w:sz w:val="26"/>
          <w:szCs w:val="26"/>
        </w:rPr>
        <w:t xml:space="preserve"> Володимир Павлович, </w:t>
      </w:r>
      <w:r w:rsidRPr="0015088A">
        <w:rPr>
          <w:sz w:val="26"/>
          <w:szCs w:val="26"/>
        </w:rPr>
        <w:t>канд. техн. наук, доц.</w:t>
      </w:r>
    </w:p>
    <w:p w:rsidR="00AB542E" w:rsidRPr="0015088A" w:rsidRDefault="00AB542E" w:rsidP="0015088A">
      <w:pPr>
        <w:tabs>
          <w:tab w:val="left" w:pos="2127"/>
        </w:tabs>
        <w:spacing w:line="264" w:lineRule="auto"/>
        <w:rPr>
          <w:i/>
          <w:sz w:val="26"/>
          <w:szCs w:val="26"/>
        </w:rPr>
      </w:pPr>
    </w:p>
    <w:p w:rsidR="00AB542E" w:rsidRPr="0015088A" w:rsidRDefault="00AB542E" w:rsidP="0015088A">
      <w:pPr>
        <w:tabs>
          <w:tab w:val="left" w:pos="2127"/>
        </w:tabs>
        <w:spacing w:line="264" w:lineRule="auto"/>
        <w:rPr>
          <w:sz w:val="26"/>
          <w:szCs w:val="26"/>
        </w:rPr>
      </w:pPr>
      <w:r w:rsidRPr="0015088A">
        <w:rPr>
          <w:sz w:val="26"/>
          <w:szCs w:val="26"/>
        </w:rPr>
        <w:t>Відповідальний</w:t>
      </w:r>
      <w:r w:rsidR="0015088A">
        <w:rPr>
          <w:sz w:val="26"/>
          <w:szCs w:val="26"/>
        </w:rPr>
        <w:br/>
      </w:r>
      <w:r w:rsidRPr="0015088A">
        <w:rPr>
          <w:sz w:val="26"/>
          <w:szCs w:val="26"/>
        </w:rPr>
        <w:t>за випуск</w:t>
      </w:r>
      <w:r w:rsidR="0015088A">
        <w:rPr>
          <w:sz w:val="26"/>
          <w:szCs w:val="26"/>
        </w:rPr>
        <w:tab/>
      </w:r>
      <w:r w:rsidRPr="0015088A">
        <w:rPr>
          <w:i/>
          <w:iCs/>
          <w:sz w:val="26"/>
          <w:szCs w:val="26"/>
        </w:rPr>
        <w:t>Гожій Сергій Петрович</w:t>
      </w:r>
      <w:r w:rsidRPr="0015088A">
        <w:rPr>
          <w:sz w:val="26"/>
          <w:szCs w:val="26"/>
        </w:rPr>
        <w:t xml:space="preserve">, д-р </w:t>
      </w:r>
      <w:proofErr w:type="spellStart"/>
      <w:r w:rsidRPr="0015088A">
        <w:rPr>
          <w:sz w:val="26"/>
          <w:szCs w:val="26"/>
        </w:rPr>
        <w:t>техн</w:t>
      </w:r>
      <w:proofErr w:type="spellEnd"/>
      <w:r w:rsidRPr="0015088A">
        <w:rPr>
          <w:sz w:val="26"/>
          <w:szCs w:val="26"/>
          <w:lang w:val="ru-RU"/>
        </w:rPr>
        <w:t>. наук</w:t>
      </w:r>
      <w:r w:rsidRPr="0015088A">
        <w:rPr>
          <w:sz w:val="26"/>
          <w:szCs w:val="26"/>
        </w:rPr>
        <w:t>, проф.</w:t>
      </w:r>
    </w:p>
    <w:p w:rsidR="00AB542E" w:rsidRPr="0015088A" w:rsidRDefault="00AB542E" w:rsidP="0015088A">
      <w:pPr>
        <w:tabs>
          <w:tab w:val="left" w:pos="2127"/>
        </w:tabs>
        <w:spacing w:line="264" w:lineRule="auto"/>
        <w:rPr>
          <w:sz w:val="26"/>
          <w:szCs w:val="26"/>
        </w:rPr>
      </w:pPr>
    </w:p>
    <w:p w:rsidR="00AB542E" w:rsidRPr="0015088A" w:rsidRDefault="00AB542E" w:rsidP="0015088A">
      <w:pPr>
        <w:tabs>
          <w:tab w:val="left" w:pos="2127"/>
        </w:tabs>
        <w:spacing w:line="264" w:lineRule="auto"/>
        <w:rPr>
          <w:sz w:val="26"/>
          <w:szCs w:val="26"/>
        </w:rPr>
      </w:pPr>
    </w:p>
    <w:p w:rsidR="00AB542E" w:rsidRPr="0015088A" w:rsidRDefault="00AB542E" w:rsidP="0015088A">
      <w:pPr>
        <w:tabs>
          <w:tab w:val="left" w:pos="2127"/>
        </w:tabs>
        <w:spacing w:line="264" w:lineRule="auto"/>
        <w:rPr>
          <w:sz w:val="26"/>
          <w:szCs w:val="26"/>
        </w:rPr>
      </w:pPr>
      <w:r w:rsidRPr="0015088A">
        <w:rPr>
          <w:sz w:val="26"/>
          <w:szCs w:val="26"/>
        </w:rPr>
        <w:t>Рецензенти:</w:t>
      </w:r>
      <w:r w:rsidRPr="0015088A">
        <w:rPr>
          <w:sz w:val="26"/>
          <w:szCs w:val="26"/>
        </w:rPr>
        <w:tab/>
      </w:r>
      <w:r w:rsidRPr="0015088A">
        <w:rPr>
          <w:i/>
          <w:iCs/>
          <w:sz w:val="26"/>
          <w:szCs w:val="26"/>
        </w:rPr>
        <w:t>Пасічник Віталій Анатолійович</w:t>
      </w:r>
      <w:r w:rsidRPr="0015088A">
        <w:rPr>
          <w:sz w:val="26"/>
          <w:szCs w:val="26"/>
        </w:rPr>
        <w:t>, д-р техн. наук, проф.</w:t>
      </w:r>
    </w:p>
    <w:p w:rsidR="00AB542E" w:rsidRPr="0015088A" w:rsidRDefault="0015088A" w:rsidP="0015088A">
      <w:pPr>
        <w:tabs>
          <w:tab w:val="left" w:pos="2127"/>
        </w:tabs>
        <w:spacing w:line="264" w:lineRule="auto"/>
        <w:rPr>
          <w:sz w:val="26"/>
          <w:szCs w:val="26"/>
        </w:rPr>
      </w:pPr>
      <w:r>
        <w:rPr>
          <w:i/>
          <w:sz w:val="26"/>
          <w:szCs w:val="26"/>
        </w:rPr>
        <w:tab/>
      </w:r>
      <w:r w:rsidR="00AB542E" w:rsidRPr="0015088A">
        <w:rPr>
          <w:i/>
          <w:sz w:val="26"/>
          <w:szCs w:val="26"/>
        </w:rPr>
        <w:t xml:space="preserve">Гурія Ірина </w:t>
      </w:r>
      <w:proofErr w:type="spellStart"/>
      <w:r w:rsidR="00AB542E" w:rsidRPr="0015088A">
        <w:rPr>
          <w:i/>
          <w:sz w:val="26"/>
          <w:szCs w:val="26"/>
        </w:rPr>
        <w:t>Миранівна</w:t>
      </w:r>
      <w:proofErr w:type="spellEnd"/>
      <w:r w:rsidR="00AB542E" w:rsidRPr="0015088A">
        <w:rPr>
          <w:sz w:val="26"/>
          <w:szCs w:val="26"/>
        </w:rPr>
        <w:t>, канд. техн. наук, доц.</w:t>
      </w:r>
    </w:p>
    <w:p w:rsidR="00AB542E" w:rsidRPr="0015088A" w:rsidRDefault="00AB542E" w:rsidP="0015088A">
      <w:pPr>
        <w:spacing w:line="264" w:lineRule="auto"/>
        <w:ind w:firstLine="567"/>
        <w:jc w:val="both"/>
        <w:rPr>
          <w:sz w:val="26"/>
          <w:szCs w:val="26"/>
        </w:rPr>
      </w:pPr>
    </w:p>
    <w:p w:rsidR="00AB542E" w:rsidRDefault="00AB542E" w:rsidP="0015088A">
      <w:pPr>
        <w:spacing w:line="264" w:lineRule="auto"/>
        <w:ind w:firstLine="567"/>
        <w:jc w:val="both"/>
        <w:rPr>
          <w:sz w:val="26"/>
          <w:szCs w:val="26"/>
        </w:rPr>
      </w:pPr>
    </w:p>
    <w:p w:rsidR="0015088A" w:rsidRPr="0015088A" w:rsidRDefault="0015088A" w:rsidP="0015088A">
      <w:pPr>
        <w:spacing w:line="264" w:lineRule="auto"/>
        <w:ind w:firstLine="567"/>
        <w:jc w:val="both"/>
        <w:rPr>
          <w:sz w:val="26"/>
          <w:szCs w:val="26"/>
        </w:rPr>
      </w:pPr>
    </w:p>
    <w:p w:rsidR="00AB542E" w:rsidRDefault="0077014D" w:rsidP="0015088A">
      <w:pPr>
        <w:spacing w:line="264" w:lineRule="auto"/>
        <w:ind w:firstLine="567"/>
        <w:jc w:val="both"/>
        <w:rPr>
          <w:sz w:val="26"/>
          <w:szCs w:val="26"/>
        </w:rPr>
      </w:pPr>
      <w:r w:rsidRPr="0015088A">
        <w:rPr>
          <w:sz w:val="26"/>
          <w:szCs w:val="26"/>
        </w:rPr>
        <w:t>Рекомендації призначені для викладачів</w:t>
      </w:r>
      <w:r w:rsidR="0015088A">
        <w:rPr>
          <w:sz w:val="26"/>
          <w:szCs w:val="26"/>
        </w:rPr>
        <w:t>-</w:t>
      </w:r>
      <w:r w:rsidRPr="0015088A">
        <w:rPr>
          <w:sz w:val="26"/>
          <w:szCs w:val="26"/>
        </w:rPr>
        <w:t xml:space="preserve">розробників та користувачів </w:t>
      </w:r>
      <w:r w:rsidR="0015088A">
        <w:rPr>
          <w:sz w:val="26"/>
          <w:szCs w:val="26"/>
        </w:rPr>
        <w:t>рейтингових систем оцінювання</w:t>
      </w:r>
      <w:r w:rsidRPr="0015088A">
        <w:rPr>
          <w:sz w:val="26"/>
          <w:szCs w:val="26"/>
        </w:rPr>
        <w:t>, а також д</w:t>
      </w:r>
      <w:r w:rsidR="0015088A">
        <w:rPr>
          <w:sz w:val="26"/>
          <w:szCs w:val="26"/>
        </w:rPr>
        <w:t>ля співробітників деканатів. В р</w:t>
      </w:r>
      <w:r w:rsidRPr="0015088A">
        <w:rPr>
          <w:sz w:val="26"/>
          <w:szCs w:val="26"/>
        </w:rPr>
        <w:t xml:space="preserve">екомендаціях розкриваються принципи побудови та функціонування </w:t>
      </w:r>
      <w:r w:rsidR="0015088A">
        <w:rPr>
          <w:sz w:val="26"/>
          <w:szCs w:val="26"/>
        </w:rPr>
        <w:t>рейтингових систем оцінювання</w:t>
      </w:r>
      <w:r w:rsidR="0015088A" w:rsidRPr="0015088A">
        <w:rPr>
          <w:sz w:val="26"/>
          <w:szCs w:val="26"/>
        </w:rPr>
        <w:t xml:space="preserve"> </w:t>
      </w:r>
      <w:r w:rsidRPr="0015088A">
        <w:rPr>
          <w:sz w:val="26"/>
          <w:szCs w:val="26"/>
        </w:rPr>
        <w:t>результатів навчання студентів</w:t>
      </w:r>
      <w:r w:rsidR="0015088A" w:rsidRPr="0015088A">
        <w:rPr>
          <w:sz w:val="26"/>
          <w:szCs w:val="26"/>
        </w:rPr>
        <w:t>.</w:t>
      </w:r>
    </w:p>
    <w:p w:rsidR="0015088A" w:rsidRDefault="0015088A" w:rsidP="0015088A">
      <w:pPr>
        <w:spacing w:line="264" w:lineRule="auto"/>
        <w:ind w:firstLine="567"/>
        <w:jc w:val="both"/>
        <w:rPr>
          <w:sz w:val="26"/>
          <w:szCs w:val="26"/>
        </w:rPr>
      </w:pPr>
    </w:p>
    <w:p w:rsidR="0015088A" w:rsidRDefault="0015088A" w:rsidP="0015088A">
      <w:pPr>
        <w:spacing w:line="264" w:lineRule="auto"/>
        <w:ind w:firstLine="567"/>
        <w:jc w:val="both"/>
        <w:rPr>
          <w:sz w:val="26"/>
          <w:szCs w:val="26"/>
        </w:rPr>
      </w:pPr>
    </w:p>
    <w:p w:rsidR="0015088A" w:rsidRDefault="0015088A" w:rsidP="0015088A">
      <w:pPr>
        <w:spacing w:line="264" w:lineRule="auto"/>
        <w:ind w:firstLine="567"/>
        <w:jc w:val="both"/>
        <w:rPr>
          <w:sz w:val="26"/>
          <w:szCs w:val="26"/>
        </w:rPr>
      </w:pPr>
    </w:p>
    <w:p w:rsidR="0015088A" w:rsidRDefault="0015088A" w:rsidP="0015088A">
      <w:pPr>
        <w:spacing w:line="264" w:lineRule="auto"/>
        <w:ind w:firstLine="567"/>
        <w:jc w:val="both"/>
        <w:rPr>
          <w:sz w:val="26"/>
          <w:szCs w:val="26"/>
        </w:rPr>
      </w:pPr>
    </w:p>
    <w:p w:rsidR="0015088A" w:rsidRDefault="0015088A" w:rsidP="0015088A">
      <w:pPr>
        <w:spacing w:line="264" w:lineRule="auto"/>
        <w:ind w:firstLine="567"/>
        <w:jc w:val="both"/>
        <w:rPr>
          <w:sz w:val="26"/>
          <w:szCs w:val="26"/>
        </w:rPr>
      </w:pPr>
    </w:p>
    <w:p w:rsidR="0015088A" w:rsidRPr="0015088A" w:rsidRDefault="0015088A" w:rsidP="0015088A">
      <w:pPr>
        <w:spacing w:line="264" w:lineRule="auto"/>
        <w:ind w:firstLine="567"/>
        <w:jc w:val="right"/>
        <w:rPr>
          <w:sz w:val="26"/>
          <w:szCs w:val="26"/>
        </w:rPr>
      </w:pPr>
      <w:r w:rsidRPr="0015088A">
        <w:rPr>
          <w:sz w:val="26"/>
          <w:szCs w:val="26"/>
        </w:rPr>
        <w:sym w:font="Symbol" w:char="F0E3"/>
      </w:r>
      <w:r w:rsidRPr="0015088A">
        <w:rPr>
          <w:sz w:val="26"/>
          <w:szCs w:val="26"/>
        </w:rPr>
        <w:t xml:space="preserve"> КПІ ім. Ігоря Сікорського, 20</w:t>
      </w:r>
      <w:r>
        <w:rPr>
          <w:sz w:val="26"/>
          <w:szCs w:val="26"/>
        </w:rPr>
        <w:t>18</w:t>
      </w:r>
    </w:p>
    <w:p w:rsidR="00AB542E" w:rsidRPr="002F26BD" w:rsidRDefault="0015088A" w:rsidP="002F26BD">
      <w:pPr>
        <w:spacing w:after="480" w:line="312" w:lineRule="auto"/>
        <w:jc w:val="center"/>
        <w:rPr>
          <w:b/>
          <w:caps/>
          <w:sz w:val="36"/>
          <w:szCs w:val="36"/>
        </w:rPr>
      </w:pPr>
      <w:r>
        <w:rPr>
          <w:rFonts w:ascii="Arial" w:hAnsi="Arial" w:cs="Arial"/>
          <w:szCs w:val="28"/>
        </w:rPr>
        <w:br w:type="page"/>
      </w:r>
      <w:r w:rsidR="00AB542E" w:rsidRPr="002F26BD">
        <w:rPr>
          <w:b/>
          <w:caps/>
          <w:sz w:val="36"/>
          <w:szCs w:val="36"/>
        </w:rPr>
        <w:lastRenderedPageBreak/>
        <w:t>З</w:t>
      </w:r>
      <w:r w:rsidRPr="002F26BD">
        <w:rPr>
          <w:b/>
          <w:caps/>
          <w:sz w:val="36"/>
          <w:szCs w:val="36"/>
        </w:rPr>
        <w:t>міст</w:t>
      </w:r>
    </w:p>
    <w:p w:rsidR="002F26BD" w:rsidRPr="002F26BD" w:rsidRDefault="00C14171" w:rsidP="002F26BD">
      <w:pPr>
        <w:pStyle w:val="10"/>
      </w:pPr>
      <w:r w:rsidRPr="00C14171">
        <w:fldChar w:fldCharType="begin"/>
      </w:r>
      <w:r w:rsidR="002F26BD">
        <w:instrText xml:space="preserve"> TOC \o "1-3" \h \z \u </w:instrText>
      </w:r>
      <w:r w:rsidRPr="00C14171">
        <w:fldChar w:fldCharType="separate"/>
      </w:r>
      <w:hyperlink w:anchor="_Toc509498104" w:history="1">
        <w:r w:rsidR="002F26BD" w:rsidRPr="002F26BD">
          <w:rPr>
            <w:rStyle w:val="af9"/>
            <w:color w:val="auto"/>
            <w:u w:val="none"/>
          </w:rPr>
          <w:t>1. Загальні відомості</w:t>
        </w:r>
        <w:r w:rsidR="002F26BD" w:rsidRPr="002F26BD">
          <w:rPr>
            <w:webHidden/>
          </w:rPr>
          <w:tab/>
        </w:r>
        <w:r w:rsidRPr="002F26BD">
          <w:rPr>
            <w:webHidden/>
          </w:rPr>
          <w:fldChar w:fldCharType="begin"/>
        </w:r>
        <w:r w:rsidR="002F26BD" w:rsidRPr="002F26BD">
          <w:rPr>
            <w:webHidden/>
          </w:rPr>
          <w:instrText xml:space="preserve"> PAGEREF _Toc509498104 \h </w:instrText>
        </w:r>
        <w:r w:rsidRPr="002F26BD">
          <w:rPr>
            <w:webHidden/>
          </w:rPr>
        </w:r>
        <w:r w:rsidRPr="002F26BD">
          <w:rPr>
            <w:webHidden/>
          </w:rPr>
          <w:fldChar w:fldCharType="separate"/>
        </w:r>
        <w:r w:rsidR="0003487F">
          <w:rPr>
            <w:webHidden/>
          </w:rPr>
          <w:t>4</w:t>
        </w:r>
        <w:r w:rsidRPr="002F26BD">
          <w:rPr>
            <w:webHidden/>
          </w:rPr>
          <w:fldChar w:fldCharType="end"/>
        </w:r>
      </w:hyperlink>
    </w:p>
    <w:p w:rsidR="002F26BD" w:rsidRDefault="00C14171" w:rsidP="002F26BD">
      <w:pPr>
        <w:pStyle w:val="10"/>
      </w:pPr>
      <w:hyperlink w:anchor="_Toc509498105" w:history="1">
        <w:r w:rsidR="002F26BD" w:rsidRPr="00EC1219">
          <w:rPr>
            <w:rStyle w:val="af9"/>
          </w:rPr>
          <w:t>2. Принципи побудови рейтингових систем</w:t>
        </w:r>
        <w:r w:rsidR="002F26BD">
          <w:rPr>
            <w:webHidden/>
          </w:rPr>
          <w:tab/>
        </w:r>
        <w:r>
          <w:rPr>
            <w:webHidden/>
          </w:rPr>
          <w:fldChar w:fldCharType="begin"/>
        </w:r>
        <w:r w:rsidR="002F26BD">
          <w:rPr>
            <w:webHidden/>
          </w:rPr>
          <w:instrText xml:space="preserve"> PAGEREF _Toc509498105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3487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2F26BD" w:rsidRDefault="00C14171" w:rsidP="002F26BD">
      <w:pPr>
        <w:pStyle w:val="10"/>
      </w:pPr>
      <w:hyperlink w:anchor="_Toc509498106" w:history="1">
        <w:r w:rsidR="002F26BD" w:rsidRPr="00EC1219">
          <w:rPr>
            <w:rStyle w:val="af9"/>
            <w:lang w:val="ru-RU"/>
          </w:rPr>
          <w:t xml:space="preserve">3. </w:t>
        </w:r>
        <w:r w:rsidR="002F26BD" w:rsidRPr="00EC1219">
          <w:rPr>
            <w:rStyle w:val="af9"/>
          </w:rPr>
          <w:t>Застосування рейтингових систем</w:t>
        </w:r>
        <w:r w:rsidR="002F26BD">
          <w:rPr>
            <w:webHidden/>
          </w:rPr>
          <w:tab/>
        </w:r>
        <w:r>
          <w:rPr>
            <w:webHidden/>
          </w:rPr>
          <w:fldChar w:fldCharType="begin"/>
        </w:r>
        <w:r w:rsidR="002F26BD">
          <w:rPr>
            <w:webHidden/>
          </w:rPr>
          <w:instrText xml:space="preserve"> PAGEREF _Toc509498106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3487F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2F26BD" w:rsidRDefault="00C14171" w:rsidP="002F26BD">
      <w:pPr>
        <w:pStyle w:val="10"/>
      </w:pPr>
      <w:hyperlink w:anchor="_Toc509498107" w:history="1">
        <w:r w:rsidR="002F26BD" w:rsidRPr="00EC1219">
          <w:rPr>
            <w:rStyle w:val="af9"/>
          </w:rPr>
          <w:t>Додаток A  Приклад РСО для КМ із заліком (РСО-1)</w:t>
        </w:r>
        <w:r w:rsidR="002F26BD">
          <w:rPr>
            <w:webHidden/>
          </w:rPr>
          <w:tab/>
        </w:r>
        <w:r>
          <w:rPr>
            <w:webHidden/>
          </w:rPr>
          <w:fldChar w:fldCharType="begin"/>
        </w:r>
        <w:r w:rsidR="002F26BD">
          <w:rPr>
            <w:webHidden/>
          </w:rPr>
          <w:instrText xml:space="preserve"> PAGEREF _Toc509498107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3487F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2F26BD" w:rsidRDefault="00C14171" w:rsidP="002F26BD">
      <w:pPr>
        <w:pStyle w:val="10"/>
      </w:pPr>
      <w:hyperlink w:anchor="_Toc509498108" w:history="1">
        <w:r w:rsidR="002F26BD" w:rsidRPr="00EC1219">
          <w:rPr>
            <w:rStyle w:val="af9"/>
          </w:rPr>
          <w:t>Додаток Б  Приклад РСО для КМ з екзаменом (РСО-2)</w:t>
        </w:r>
        <w:r w:rsidR="002F26BD">
          <w:rPr>
            <w:webHidden/>
          </w:rPr>
          <w:tab/>
        </w:r>
        <w:r>
          <w:rPr>
            <w:webHidden/>
          </w:rPr>
          <w:fldChar w:fldCharType="begin"/>
        </w:r>
        <w:r w:rsidR="002F26BD">
          <w:rPr>
            <w:webHidden/>
          </w:rPr>
          <w:instrText xml:space="preserve"> PAGEREF _Toc509498108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3487F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2F26BD" w:rsidRDefault="00C14171" w:rsidP="002F26BD">
      <w:pPr>
        <w:pStyle w:val="10"/>
      </w:pPr>
      <w:hyperlink w:anchor="_Toc509498109" w:history="1">
        <w:r w:rsidR="002F26BD" w:rsidRPr="00EC1219">
          <w:rPr>
            <w:rStyle w:val="af9"/>
          </w:rPr>
          <w:t>Додаток В  Приклад РСО для КМ Курсовий проект/робота (РСО-2)</w:t>
        </w:r>
        <w:r w:rsidR="002F26BD">
          <w:rPr>
            <w:webHidden/>
          </w:rPr>
          <w:tab/>
        </w:r>
        <w:r>
          <w:rPr>
            <w:webHidden/>
          </w:rPr>
          <w:fldChar w:fldCharType="begin"/>
        </w:r>
        <w:r w:rsidR="002F26BD">
          <w:rPr>
            <w:webHidden/>
          </w:rPr>
          <w:instrText xml:space="preserve"> PAGEREF _Toc509498109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3487F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2F26BD" w:rsidRDefault="00C14171" w:rsidP="002F26BD">
      <w:pPr>
        <w:pStyle w:val="10"/>
      </w:pPr>
      <w:hyperlink w:anchor="_Toc509498110" w:history="1">
        <w:r w:rsidR="002F26BD" w:rsidRPr="00EC1219">
          <w:rPr>
            <w:rStyle w:val="af9"/>
          </w:rPr>
          <w:t>Додаток Г  Критерії оцінювання результатів тестування закритими тестами</w:t>
        </w:r>
        <w:r w:rsidR="002F26BD">
          <w:rPr>
            <w:webHidden/>
          </w:rPr>
          <w:tab/>
        </w:r>
        <w:r>
          <w:rPr>
            <w:webHidden/>
          </w:rPr>
          <w:fldChar w:fldCharType="begin"/>
        </w:r>
        <w:r w:rsidR="002F26BD">
          <w:rPr>
            <w:webHidden/>
          </w:rPr>
          <w:instrText xml:space="preserve"> PAGEREF _Toc509498110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3487F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2F26BD" w:rsidRPr="00200406" w:rsidRDefault="00C14171" w:rsidP="002F26BD">
      <w:pPr>
        <w:rPr>
          <w:sz w:val="26"/>
          <w:szCs w:val="26"/>
        </w:rPr>
      </w:pPr>
      <w:r>
        <w:rPr>
          <w:b/>
          <w:bCs/>
        </w:rPr>
        <w:fldChar w:fldCharType="end"/>
      </w:r>
      <w:proofErr w:type="spellStart"/>
      <w:r w:rsidR="00200406" w:rsidRPr="006E373D">
        <w:rPr>
          <w:bCs/>
          <w:lang w:val="ru-RU"/>
        </w:rPr>
        <w:t>Додаток</w:t>
      </w:r>
      <w:proofErr w:type="spellEnd"/>
      <w:proofErr w:type="gramStart"/>
      <w:r w:rsidR="00200406" w:rsidRPr="006E373D">
        <w:rPr>
          <w:bCs/>
          <w:lang w:val="ru-RU"/>
        </w:rPr>
        <w:t xml:space="preserve"> Д</w:t>
      </w:r>
      <w:proofErr w:type="gramEnd"/>
      <w:r w:rsidR="00200406" w:rsidRPr="006E373D">
        <w:rPr>
          <w:bCs/>
          <w:lang w:val="ru-RU"/>
        </w:rPr>
        <w:t xml:space="preserve"> </w:t>
      </w:r>
      <w:r w:rsidR="00200406">
        <w:rPr>
          <w:bCs/>
        </w:rPr>
        <w:t xml:space="preserve"> Узагальнені рекомендації щодо розроблення і застосування РСО .19</w:t>
      </w:r>
    </w:p>
    <w:p w:rsidR="007A1FAC" w:rsidRPr="007A1FAC" w:rsidRDefault="0015088A" w:rsidP="0015088A">
      <w:pPr>
        <w:pStyle w:val="1"/>
      </w:pPr>
      <w:r w:rsidRPr="00200406">
        <w:rPr>
          <w:b w:val="0"/>
        </w:rPr>
        <w:br w:type="page"/>
      </w:r>
      <w:bookmarkStart w:id="0" w:name="_Toc509498104"/>
      <w:r w:rsidR="007A1FAC" w:rsidRPr="007A1FAC">
        <w:lastRenderedPageBreak/>
        <w:t>1. Загальні відомості</w:t>
      </w:r>
      <w:bookmarkEnd w:id="0"/>
    </w:p>
    <w:p w:rsidR="00505DCF" w:rsidRPr="007A1FAC" w:rsidRDefault="00505DCF" w:rsidP="00505DCF">
      <w:pPr>
        <w:spacing w:line="264" w:lineRule="auto"/>
        <w:ind w:firstLine="567"/>
        <w:jc w:val="both"/>
        <w:rPr>
          <w:sz w:val="26"/>
          <w:szCs w:val="26"/>
        </w:rPr>
      </w:pPr>
      <w:r w:rsidRPr="007A1FAC">
        <w:rPr>
          <w:sz w:val="26"/>
          <w:szCs w:val="26"/>
        </w:rPr>
        <w:t>В основу рейтингових систем оцінювання результатів навчання студентів (РСО) покладено поопераційний контроль і накопичення рейтингових балів за різнобічну навчально-пізнавальну діяльність студентів у процесі навчання. Використання універсальної 100-бальної шкали дозволяє зробити результати оцінювання навчальних досягнень студентів більш порівнянними, а її застосування при визначенні стипендіального забезпечення студентів робить цю процедуру більш прозорою і обґрунтованою.</w:t>
      </w:r>
    </w:p>
    <w:p w:rsidR="00505DCF" w:rsidRPr="007A1FAC" w:rsidRDefault="00505DCF" w:rsidP="00505DCF">
      <w:pPr>
        <w:spacing w:line="264" w:lineRule="auto"/>
        <w:ind w:firstLine="567"/>
        <w:jc w:val="both"/>
        <w:rPr>
          <w:sz w:val="26"/>
          <w:szCs w:val="26"/>
        </w:rPr>
      </w:pPr>
      <w:r w:rsidRPr="007A1FAC">
        <w:rPr>
          <w:sz w:val="26"/>
          <w:szCs w:val="26"/>
        </w:rPr>
        <w:t>Метою рейтингової системи оцінювання є:</w:t>
      </w:r>
    </w:p>
    <w:p w:rsidR="00505DCF" w:rsidRPr="007A1FAC" w:rsidRDefault="00505DCF" w:rsidP="00505DCF">
      <w:pPr>
        <w:numPr>
          <w:ilvl w:val="0"/>
          <w:numId w:val="3"/>
        </w:numPr>
        <w:tabs>
          <w:tab w:val="left" w:pos="851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7A1FAC">
        <w:rPr>
          <w:sz w:val="26"/>
          <w:szCs w:val="26"/>
        </w:rPr>
        <w:t>інтенсифікація навчального процесу та підвищення якості підготовки фахівців;</w:t>
      </w:r>
    </w:p>
    <w:p w:rsidR="00505DCF" w:rsidRPr="007A1FAC" w:rsidRDefault="00505DCF" w:rsidP="00505DCF">
      <w:pPr>
        <w:numPr>
          <w:ilvl w:val="0"/>
          <w:numId w:val="3"/>
        </w:numPr>
        <w:tabs>
          <w:tab w:val="left" w:pos="851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7A1FAC">
        <w:rPr>
          <w:sz w:val="26"/>
          <w:szCs w:val="26"/>
        </w:rPr>
        <w:t xml:space="preserve">підвищення мотивації студентів до активного, свідомого навчання, систематичної самостійної роботи протягом семестру та відповідальності за результати навчальної діяльності; </w:t>
      </w:r>
    </w:p>
    <w:p w:rsidR="00505DCF" w:rsidRPr="007A1FAC" w:rsidRDefault="00505DCF" w:rsidP="00505DCF">
      <w:pPr>
        <w:numPr>
          <w:ilvl w:val="0"/>
          <w:numId w:val="3"/>
        </w:numPr>
        <w:tabs>
          <w:tab w:val="left" w:pos="851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7A1FAC">
        <w:rPr>
          <w:sz w:val="26"/>
          <w:szCs w:val="26"/>
        </w:rPr>
        <w:t>встановлення постійного зворотного зв’язку з кожним студентом та своєчасне коригування його навчальної діяльності;</w:t>
      </w:r>
    </w:p>
    <w:p w:rsidR="00505DCF" w:rsidRPr="007A1FAC" w:rsidRDefault="00505DCF" w:rsidP="00505DCF">
      <w:pPr>
        <w:numPr>
          <w:ilvl w:val="0"/>
          <w:numId w:val="3"/>
        </w:numPr>
        <w:tabs>
          <w:tab w:val="left" w:pos="851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7A1FAC">
        <w:rPr>
          <w:sz w:val="26"/>
          <w:szCs w:val="26"/>
        </w:rPr>
        <w:t>забезпечення змагальності та здорової конкуренції у навчанні;</w:t>
      </w:r>
    </w:p>
    <w:p w:rsidR="00505DCF" w:rsidRPr="007A1FAC" w:rsidRDefault="00505DCF" w:rsidP="00505DCF">
      <w:pPr>
        <w:numPr>
          <w:ilvl w:val="0"/>
          <w:numId w:val="3"/>
        </w:numPr>
        <w:tabs>
          <w:tab w:val="left" w:pos="851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7A1FAC">
        <w:rPr>
          <w:sz w:val="26"/>
          <w:szCs w:val="26"/>
        </w:rPr>
        <w:t>підвищення об’єктивності оцінювання рівня підготовки студентів;</w:t>
      </w:r>
    </w:p>
    <w:p w:rsidR="00505DCF" w:rsidRDefault="00505DCF" w:rsidP="00505DCF">
      <w:pPr>
        <w:numPr>
          <w:ilvl w:val="0"/>
          <w:numId w:val="3"/>
        </w:numPr>
        <w:tabs>
          <w:tab w:val="left" w:pos="851"/>
        </w:tabs>
        <w:spacing w:line="264" w:lineRule="auto"/>
        <w:ind w:left="0" w:firstLine="567"/>
        <w:jc w:val="both"/>
        <w:rPr>
          <w:sz w:val="26"/>
          <w:szCs w:val="26"/>
        </w:rPr>
      </w:pPr>
      <w:r w:rsidRPr="007A1FAC">
        <w:rPr>
          <w:sz w:val="26"/>
          <w:szCs w:val="26"/>
        </w:rPr>
        <w:t>зменшення психологічних, емоційних і фізичних пере</w:t>
      </w:r>
      <w:r>
        <w:rPr>
          <w:sz w:val="26"/>
          <w:szCs w:val="26"/>
        </w:rPr>
        <w:t>на</w:t>
      </w:r>
      <w:r w:rsidRPr="007A1FAC">
        <w:rPr>
          <w:sz w:val="26"/>
          <w:szCs w:val="26"/>
        </w:rPr>
        <w:t>вантажень у період екзаменаційних сесій.</w:t>
      </w:r>
    </w:p>
    <w:p w:rsidR="00505DCF" w:rsidRPr="006F47DC" w:rsidRDefault="00505DCF" w:rsidP="00505DCF">
      <w:pPr>
        <w:pStyle w:val="30"/>
        <w:spacing w:after="0" w:line="264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Опис </w:t>
      </w:r>
      <w:r w:rsidRPr="006F47DC">
        <w:rPr>
          <w:sz w:val="26"/>
          <w:szCs w:val="26"/>
        </w:rPr>
        <w:t>РСО</w:t>
      </w:r>
      <w:r>
        <w:rPr>
          <w:sz w:val="26"/>
          <w:szCs w:val="26"/>
        </w:rPr>
        <w:t xml:space="preserve"> </w:t>
      </w:r>
      <w:r w:rsidRPr="006F47DC">
        <w:rPr>
          <w:sz w:val="26"/>
          <w:szCs w:val="26"/>
        </w:rPr>
        <w:t xml:space="preserve"> </w:t>
      </w:r>
      <w:r>
        <w:rPr>
          <w:sz w:val="26"/>
          <w:szCs w:val="26"/>
        </w:rPr>
        <w:t>є складовою робочої програми кредитного модуля (розділ «Оцінювання результатів навчання»), або додатком до неї, а також складовою «Рекомендацій до засвоєння студентами кредитного модуля». Інформація щодо функціонування  РСО має бути</w:t>
      </w:r>
      <w:r w:rsidRPr="006F47DC">
        <w:rPr>
          <w:sz w:val="26"/>
          <w:szCs w:val="26"/>
        </w:rPr>
        <w:t xml:space="preserve"> дов</w:t>
      </w:r>
      <w:r>
        <w:rPr>
          <w:sz w:val="26"/>
          <w:szCs w:val="26"/>
        </w:rPr>
        <w:t>едена</w:t>
      </w:r>
      <w:r w:rsidRPr="006F47DC">
        <w:rPr>
          <w:sz w:val="26"/>
          <w:szCs w:val="26"/>
        </w:rPr>
        <w:t xml:space="preserve"> до студентів</w:t>
      </w:r>
      <w:r>
        <w:rPr>
          <w:sz w:val="26"/>
          <w:szCs w:val="26"/>
        </w:rPr>
        <w:t xml:space="preserve"> </w:t>
      </w:r>
      <w:r w:rsidRPr="006F47DC">
        <w:rPr>
          <w:sz w:val="26"/>
          <w:szCs w:val="26"/>
        </w:rPr>
        <w:t xml:space="preserve">на </w:t>
      </w:r>
      <w:r>
        <w:rPr>
          <w:sz w:val="26"/>
          <w:szCs w:val="26"/>
        </w:rPr>
        <w:t>першому занятті</w:t>
      </w:r>
      <w:r w:rsidRPr="006F47DC">
        <w:rPr>
          <w:sz w:val="26"/>
          <w:szCs w:val="26"/>
        </w:rPr>
        <w:t xml:space="preserve">. </w:t>
      </w:r>
    </w:p>
    <w:p w:rsidR="00AC640A" w:rsidRDefault="00AC640A" w:rsidP="0015088A">
      <w:pPr>
        <w:spacing w:line="264" w:lineRule="auto"/>
        <w:ind w:firstLine="567"/>
        <w:jc w:val="both"/>
        <w:rPr>
          <w:sz w:val="26"/>
          <w:szCs w:val="26"/>
        </w:rPr>
      </w:pPr>
    </w:p>
    <w:p w:rsidR="00AC640A" w:rsidRDefault="00AC640A" w:rsidP="0015088A">
      <w:pPr>
        <w:spacing w:line="264" w:lineRule="auto"/>
        <w:ind w:firstLine="567"/>
        <w:jc w:val="both"/>
        <w:rPr>
          <w:sz w:val="26"/>
          <w:szCs w:val="26"/>
        </w:rPr>
      </w:pPr>
    </w:p>
    <w:p w:rsidR="00AC640A" w:rsidRPr="006F47DC" w:rsidRDefault="00AC640A" w:rsidP="0015088A">
      <w:pPr>
        <w:spacing w:line="264" w:lineRule="auto"/>
        <w:ind w:firstLine="567"/>
        <w:jc w:val="both"/>
        <w:rPr>
          <w:sz w:val="26"/>
          <w:szCs w:val="26"/>
        </w:rPr>
      </w:pPr>
    </w:p>
    <w:p w:rsidR="007A1FAC" w:rsidRDefault="00EA3C30" w:rsidP="00AC640A">
      <w:pPr>
        <w:pStyle w:val="1"/>
      </w:pPr>
      <w:bookmarkStart w:id="1" w:name="_Toc509498105"/>
      <w:r w:rsidRPr="00EA3C30">
        <w:t>2. Принципи побудови рейтингових систем</w:t>
      </w:r>
      <w:bookmarkEnd w:id="1"/>
    </w:p>
    <w:p w:rsidR="00D14F52" w:rsidRDefault="00D14F52" w:rsidP="00D14F52">
      <w:pPr>
        <w:tabs>
          <w:tab w:val="left" w:pos="851"/>
        </w:tabs>
        <w:spacing w:line="264" w:lineRule="auto"/>
        <w:ind w:firstLine="539"/>
        <w:jc w:val="both"/>
        <w:rPr>
          <w:sz w:val="26"/>
          <w:szCs w:val="26"/>
        </w:rPr>
      </w:pPr>
      <w:r w:rsidRPr="00FF3C45">
        <w:rPr>
          <w:sz w:val="26"/>
          <w:szCs w:val="26"/>
        </w:rPr>
        <w:t>Розроблення РСО з кредитного модуля</w:t>
      </w:r>
      <w:r>
        <w:rPr>
          <w:sz w:val="26"/>
          <w:szCs w:val="26"/>
        </w:rPr>
        <w:t xml:space="preserve"> (КМ)</w:t>
      </w:r>
      <w:r w:rsidRPr="00FF3C45">
        <w:rPr>
          <w:sz w:val="26"/>
          <w:szCs w:val="26"/>
        </w:rPr>
        <w:t xml:space="preserve"> </w:t>
      </w:r>
      <w:r>
        <w:rPr>
          <w:sz w:val="26"/>
          <w:szCs w:val="26"/>
        </w:rPr>
        <w:t>є складовою розробки його робочої програми. Вид семестрової атестації з КМ визначає вибір одного з двох типів РСО. Принциповою різницею є те, що при семестровій атестації у виді заліку, результати навчальної діяльності студента оцінюються із ста балів (перший тип РСО-1). Якщо семестрову атестацію заплановано як екзамен, то 100-бальна шкала оцінювання поділяється на дві складові. Перша складова (рекомендується 40-60 балів), так звана стартова шкала R</w:t>
      </w:r>
      <w:r>
        <w:rPr>
          <w:sz w:val="26"/>
          <w:szCs w:val="26"/>
          <w:vertAlign w:val="subscript"/>
          <w:lang w:val="en-US"/>
        </w:rPr>
        <w:t>C</w:t>
      </w:r>
      <w:r>
        <w:rPr>
          <w:sz w:val="26"/>
          <w:szCs w:val="26"/>
        </w:rPr>
        <w:t>, за якою забезпечується оцінювання навчально-пізнавальної діяльності студента у семестрі,  а друга складова (60-40 балів) призначена для оцінюванні результатів навчання на екзамені</w:t>
      </w:r>
      <w:r w:rsidRPr="006E373D">
        <w:rPr>
          <w:sz w:val="26"/>
          <w:szCs w:val="26"/>
        </w:rPr>
        <w:t xml:space="preserve"> </w:t>
      </w:r>
      <w:r w:rsidRPr="00AD0736">
        <w:rPr>
          <w:sz w:val="26"/>
          <w:szCs w:val="26"/>
        </w:rPr>
        <w:t>(екзаменаційн</w:t>
      </w:r>
      <w:r>
        <w:rPr>
          <w:sz w:val="26"/>
          <w:szCs w:val="26"/>
        </w:rPr>
        <w:t>а</w:t>
      </w:r>
      <w:r w:rsidRPr="00AD0736">
        <w:rPr>
          <w:sz w:val="26"/>
          <w:szCs w:val="26"/>
        </w:rPr>
        <w:t xml:space="preserve"> </w:t>
      </w:r>
      <w:r>
        <w:rPr>
          <w:sz w:val="26"/>
          <w:szCs w:val="26"/>
        </w:rPr>
        <w:t>шкала</w:t>
      </w:r>
      <w:r w:rsidRPr="006E373D">
        <w:rPr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z w:val="26"/>
          <w:szCs w:val="26"/>
          <w:vertAlign w:val="subscript"/>
        </w:rPr>
        <w:t>Е</w:t>
      </w:r>
      <w:r>
        <w:rPr>
          <w:sz w:val="26"/>
          <w:szCs w:val="26"/>
        </w:rPr>
        <w:t xml:space="preserve"> ).</w:t>
      </w:r>
    </w:p>
    <w:p w:rsidR="00D14F52" w:rsidRDefault="00D14F52" w:rsidP="00D14F52">
      <w:pPr>
        <w:spacing w:line="264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6F47DC">
        <w:rPr>
          <w:sz w:val="26"/>
          <w:szCs w:val="26"/>
        </w:rPr>
        <w:t xml:space="preserve">Для побудови РСО передусім має бути визначено систему контрольних заходів з </w:t>
      </w:r>
      <w:r>
        <w:rPr>
          <w:sz w:val="26"/>
          <w:szCs w:val="26"/>
        </w:rPr>
        <w:t>КМ</w:t>
      </w:r>
      <w:r w:rsidRPr="006F47DC">
        <w:rPr>
          <w:sz w:val="26"/>
          <w:szCs w:val="26"/>
        </w:rPr>
        <w:t>: поточний контроль на практичних і семінарських заняттях</w:t>
      </w:r>
      <w:r>
        <w:rPr>
          <w:sz w:val="26"/>
          <w:szCs w:val="26"/>
        </w:rPr>
        <w:t xml:space="preserve">. </w:t>
      </w:r>
      <w:r w:rsidRPr="006F47DC">
        <w:rPr>
          <w:sz w:val="26"/>
          <w:szCs w:val="26"/>
        </w:rPr>
        <w:t xml:space="preserve">колоквіуми, звіти та </w:t>
      </w:r>
      <w:r w:rsidRPr="006F47DC">
        <w:rPr>
          <w:sz w:val="26"/>
          <w:szCs w:val="26"/>
        </w:rPr>
        <w:lastRenderedPageBreak/>
        <w:t>захист лабораторних робіт</w:t>
      </w:r>
      <w:r>
        <w:rPr>
          <w:sz w:val="26"/>
          <w:szCs w:val="26"/>
        </w:rPr>
        <w:t xml:space="preserve"> (комп’ютерних практикумів)</w:t>
      </w:r>
      <w:r w:rsidRPr="006F47DC">
        <w:rPr>
          <w:sz w:val="26"/>
          <w:szCs w:val="26"/>
        </w:rPr>
        <w:t xml:space="preserve">,  певне  індивідуальне семестрове  завдання, </w:t>
      </w:r>
      <w:r>
        <w:rPr>
          <w:sz w:val="26"/>
          <w:szCs w:val="26"/>
        </w:rPr>
        <w:t>як</w:t>
      </w:r>
      <w:r w:rsidRPr="006F47DC">
        <w:rPr>
          <w:sz w:val="26"/>
          <w:szCs w:val="26"/>
        </w:rPr>
        <w:t>що</w:t>
      </w:r>
      <w:r>
        <w:rPr>
          <w:sz w:val="26"/>
          <w:szCs w:val="26"/>
        </w:rPr>
        <w:t xml:space="preserve"> воно</w:t>
      </w:r>
      <w:r w:rsidRPr="006F47DC">
        <w:rPr>
          <w:sz w:val="26"/>
          <w:szCs w:val="26"/>
        </w:rPr>
        <w:t xml:space="preserve"> передбачен</w:t>
      </w:r>
      <w:r>
        <w:rPr>
          <w:sz w:val="26"/>
          <w:szCs w:val="26"/>
        </w:rPr>
        <w:t>о</w:t>
      </w:r>
      <w:r w:rsidRPr="006F47DC">
        <w:rPr>
          <w:sz w:val="26"/>
          <w:szCs w:val="26"/>
        </w:rPr>
        <w:t xml:space="preserve">  робоч</w:t>
      </w:r>
      <w:r>
        <w:rPr>
          <w:sz w:val="26"/>
          <w:szCs w:val="26"/>
        </w:rPr>
        <w:t>ім</w:t>
      </w:r>
      <w:r w:rsidRPr="006F47DC">
        <w:rPr>
          <w:sz w:val="26"/>
          <w:szCs w:val="26"/>
        </w:rPr>
        <w:t xml:space="preserve"> навчальн</w:t>
      </w:r>
      <w:r>
        <w:rPr>
          <w:sz w:val="26"/>
          <w:szCs w:val="26"/>
        </w:rPr>
        <w:t>им</w:t>
      </w:r>
      <w:r w:rsidRPr="006F47DC">
        <w:rPr>
          <w:sz w:val="26"/>
          <w:szCs w:val="26"/>
        </w:rPr>
        <w:t xml:space="preserve"> план</w:t>
      </w:r>
      <w:r>
        <w:rPr>
          <w:sz w:val="26"/>
          <w:szCs w:val="26"/>
        </w:rPr>
        <w:t xml:space="preserve">ом </w:t>
      </w:r>
      <w:r w:rsidRPr="006F47DC">
        <w:rPr>
          <w:sz w:val="26"/>
          <w:szCs w:val="26"/>
        </w:rPr>
        <w:t xml:space="preserve">тощо. </w:t>
      </w:r>
      <w:r w:rsidRPr="006F47DC">
        <w:rPr>
          <w:sz w:val="26"/>
          <w:szCs w:val="26"/>
          <w:shd w:val="clear" w:color="auto" w:fill="FFFFFF"/>
        </w:rPr>
        <w:t xml:space="preserve"> </w:t>
      </w:r>
    </w:p>
    <w:p w:rsidR="00D14F52" w:rsidRPr="006F47DC" w:rsidRDefault="00D14F52" w:rsidP="00D14F52">
      <w:pPr>
        <w:tabs>
          <w:tab w:val="left" w:pos="567"/>
        </w:tabs>
        <w:spacing w:line="264" w:lineRule="auto"/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Наступним кроком </w:t>
      </w:r>
      <w:r w:rsidRPr="006F47DC">
        <w:rPr>
          <w:sz w:val="26"/>
          <w:szCs w:val="26"/>
        </w:rPr>
        <w:t>побудови</w:t>
      </w:r>
      <w:r>
        <w:rPr>
          <w:sz w:val="26"/>
          <w:szCs w:val="26"/>
        </w:rPr>
        <w:t xml:space="preserve"> РСО є</w:t>
      </w:r>
      <w:r w:rsidRPr="006F47DC">
        <w:rPr>
          <w:sz w:val="26"/>
          <w:szCs w:val="26"/>
        </w:rPr>
        <w:t xml:space="preserve"> визнач</w:t>
      </w:r>
      <w:r>
        <w:rPr>
          <w:sz w:val="26"/>
          <w:szCs w:val="26"/>
        </w:rPr>
        <w:t xml:space="preserve">ення вагових балів (ціле число) </w:t>
      </w:r>
      <w:r w:rsidRPr="006F47DC">
        <w:rPr>
          <w:sz w:val="26"/>
          <w:szCs w:val="26"/>
        </w:rPr>
        <w:t>з кожного контрольного заходу  (</w:t>
      </w:r>
      <w:r>
        <w:rPr>
          <w:sz w:val="26"/>
          <w:szCs w:val="26"/>
        </w:rPr>
        <w:t>R</w:t>
      </w:r>
      <w:r>
        <w:rPr>
          <w:sz w:val="26"/>
          <w:szCs w:val="26"/>
          <w:vertAlign w:val="subscript"/>
        </w:rPr>
        <w:t>К</w:t>
      </w:r>
      <w:r w:rsidRPr="006F47DC">
        <w:rPr>
          <w:sz w:val="26"/>
          <w:szCs w:val="26"/>
        </w:rPr>
        <w:t>)  з урахуванням  важливості, трудомісткості та обсягу певної навчально-пізнавальної діяльності студента.</w:t>
      </w:r>
      <w:r w:rsidRPr="006F47DC">
        <w:rPr>
          <w:color w:val="FF0000"/>
          <w:sz w:val="26"/>
          <w:szCs w:val="26"/>
        </w:rPr>
        <w:t xml:space="preserve"> </w:t>
      </w:r>
    </w:p>
    <w:p w:rsidR="00D14F52" w:rsidRPr="006F47DC" w:rsidRDefault="00D14F52" w:rsidP="00D14F52">
      <w:pPr>
        <w:tabs>
          <w:tab w:val="left" w:pos="567"/>
        </w:tabs>
        <w:spacing w:line="264" w:lineRule="auto"/>
        <w:ind w:firstLine="567"/>
        <w:jc w:val="both"/>
        <w:rPr>
          <w:sz w:val="26"/>
          <w:szCs w:val="26"/>
        </w:rPr>
      </w:pPr>
      <w:r w:rsidRPr="006F47DC">
        <w:rPr>
          <w:sz w:val="26"/>
          <w:szCs w:val="26"/>
        </w:rPr>
        <w:t xml:space="preserve">Визначення орієнтовних значень вагових балів з кожного контрольного заходу можливо на підставі розподілу навчального часу студентів згідно з тематичним планом робочої програми кредитного модуля. </w:t>
      </w:r>
    </w:p>
    <w:p w:rsidR="00D14F52" w:rsidRPr="006F47DC" w:rsidRDefault="00D14F52" w:rsidP="00D14F52">
      <w:pPr>
        <w:tabs>
          <w:tab w:val="left" w:pos="567"/>
        </w:tabs>
        <w:spacing w:line="264" w:lineRule="auto"/>
        <w:ind w:firstLine="567"/>
        <w:jc w:val="both"/>
        <w:rPr>
          <w:sz w:val="26"/>
          <w:szCs w:val="26"/>
        </w:rPr>
      </w:pPr>
      <w:r w:rsidRPr="006F47DC">
        <w:rPr>
          <w:sz w:val="26"/>
          <w:szCs w:val="26"/>
        </w:rPr>
        <w:t xml:space="preserve">                                           </w:t>
      </w:r>
      <w:r w:rsidRPr="006F47DC">
        <w:rPr>
          <w:position w:val="-46"/>
          <w:sz w:val="26"/>
          <w:szCs w:val="26"/>
        </w:rPr>
        <w:object w:dxaOrig="14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5pt;height:56.35pt" o:ole="">
            <v:imagedata r:id="rId7" o:title=""/>
          </v:shape>
          <o:OLEObject Type="Embed" ProgID="Equation.3" ShapeID="_x0000_i1025" DrawAspect="Content" ObjectID="_1590400714" r:id="rId8"/>
        </w:object>
      </w:r>
      <w:r w:rsidRPr="006F47DC">
        <w:rPr>
          <w:sz w:val="26"/>
          <w:szCs w:val="26"/>
        </w:rPr>
        <w:t>,      де</w:t>
      </w:r>
    </w:p>
    <w:p w:rsidR="00D14F52" w:rsidRPr="006F47DC" w:rsidRDefault="00D14F52" w:rsidP="00D14F52">
      <w:pPr>
        <w:tabs>
          <w:tab w:val="left" w:pos="567"/>
        </w:tabs>
        <w:spacing w:line="264" w:lineRule="auto"/>
        <w:ind w:firstLine="567"/>
        <w:jc w:val="both"/>
        <w:rPr>
          <w:sz w:val="26"/>
          <w:szCs w:val="26"/>
        </w:rPr>
      </w:pPr>
      <w:proofErr w:type="spellStart"/>
      <w:proofErr w:type="gramStart"/>
      <w:r w:rsidRPr="006F47DC">
        <w:rPr>
          <w:sz w:val="26"/>
          <w:szCs w:val="26"/>
          <w:lang w:val="en-US"/>
        </w:rPr>
        <w:t>t</w:t>
      </w:r>
      <w:r w:rsidRPr="006F47DC">
        <w:rPr>
          <w:sz w:val="26"/>
          <w:szCs w:val="26"/>
          <w:vertAlign w:val="subscript"/>
          <w:lang w:val="en-US"/>
        </w:rPr>
        <w:t>k</w:t>
      </w:r>
      <w:proofErr w:type="spellEnd"/>
      <w:proofErr w:type="gramEnd"/>
      <w:r w:rsidRPr="006F47DC">
        <w:rPr>
          <w:sz w:val="26"/>
          <w:szCs w:val="26"/>
          <w:vertAlign w:val="subscript"/>
          <w:lang w:val="ru-RU"/>
        </w:rPr>
        <w:t xml:space="preserve"> </w:t>
      </w:r>
      <w:r w:rsidRPr="006F47DC">
        <w:rPr>
          <w:sz w:val="26"/>
          <w:szCs w:val="26"/>
          <w:lang w:val="ru-RU"/>
        </w:rPr>
        <w:t xml:space="preserve">– </w:t>
      </w:r>
      <w:r w:rsidRPr="006F47DC">
        <w:rPr>
          <w:sz w:val="26"/>
          <w:szCs w:val="26"/>
        </w:rPr>
        <w:t>навчальний час, запланований у робочій програмі для засвоєння навчального матеріалу</w:t>
      </w:r>
      <w:r>
        <w:rPr>
          <w:sz w:val="26"/>
          <w:szCs w:val="26"/>
        </w:rPr>
        <w:t xml:space="preserve"> та досягнення певних результатів навчання</w:t>
      </w:r>
      <w:r w:rsidRPr="006F47DC">
        <w:rPr>
          <w:sz w:val="26"/>
          <w:szCs w:val="26"/>
        </w:rPr>
        <w:t xml:space="preserve"> (знань і умінь), як</w:t>
      </w:r>
      <w:r>
        <w:rPr>
          <w:sz w:val="26"/>
          <w:szCs w:val="26"/>
        </w:rPr>
        <w:t>і</w:t>
      </w:r>
      <w:r w:rsidRPr="006F47DC">
        <w:rPr>
          <w:sz w:val="26"/>
          <w:szCs w:val="26"/>
        </w:rPr>
        <w:t xml:space="preserve"> ма</w:t>
      </w:r>
      <w:r>
        <w:rPr>
          <w:sz w:val="26"/>
          <w:szCs w:val="26"/>
        </w:rPr>
        <w:t>ють</w:t>
      </w:r>
      <w:r w:rsidRPr="006F47DC">
        <w:rPr>
          <w:sz w:val="26"/>
          <w:szCs w:val="26"/>
        </w:rPr>
        <w:t xml:space="preserve"> контролюватися </w:t>
      </w:r>
      <w:r w:rsidRPr="006F47DC">
        <w:rPr>
          <w:sz w:val="26"/>
          <w:szCs w:val="26"/>
          <w:lang w:val="en-US"/>
        </w:rPr>
        <w:t>k</w:t>
      </w:r>
      <w:r w:rsidRPr="006F47DC">
        <w:rPr>
          <w:sz w:val="26"/>
          <w:szCs w:val="26"/>
          <w:lang w:val="ru-RU"/>
        </w:rPr>
        <w:t>-</w:t>
      </w:r>
      <w:r w:rsidRPr="006F47DC">
        <w:rPr>
          <w:sz w:val="26"/>
          <w:szCs w:val="26"/>
        </w:rPr>
        <w:t>м контрольним заходом;</w:t>
      </w:r>
    </w:p>
    <w:p w:rsidR="00D14F52" w:rsidRPr="006F47DC" w:rsidRDefault="00D14F52" w:rsidP="00D14F52">
      <w:pPr>
        <w:tabs>
          <w:tab w:val="left" w:pos="567"/>
        </w:tabs>
        <w:spacing w:line="264" w:lineRule="auto"/>
        <w:ind w:firstLine="567"/>
        <w:jc w:val="both"/>
        <w:rPr>
          <w:sz w:val="26"/>
          <w:szCs w:val="26"/>
        </w:rPr>
      </w:pPr>
      <w:r w:rsidRPr="006F47DC">
        <w:rPr>
          <w:position w:val="-28"/>
          <w:sz w:val="26"/>
          <w:szCs w:val="26"/>
        </w:rPr>
        <w:object w:dxaOrig="499" w:dyaOrig="540">
          <v:shape id="_x0000_i1026" type="#_x0000_t75" style="width:24.4pt;height:26.3pt" o:ole="">
            <v:imagedata r:id="rId9" o:title=""/>
          </v:shape>
          <o:OLEObject Type="Embed" ProgID="Equation.3" ShapeID="_x0000_i1026" DrawAspect="Content" ObjectID="_1590400715" r:id="rId10"/>
        </w:object>
      </w:r>
      <w:r w:rsidRPr="006F47DC">
        <w:rPr>
          <w:sz w:val="26"/>
          <w:szCs w:val="26"/>
        </w:rPr>
        <w:t xml:space="preserve"> </w:t>
      </w:r>
      <w:r w:rsidRPr="006F47DC">
        <w:rPr>
          <w:sz w:val="26"/>
          <w:szCs w:val="26"/>
          <w:lang w:val="ru-RU"/>
        </w:rPr>
        <w:t xml:space="preserve">– </w:t>
      </w:r>
      <w:r w:rsidRPr="006F47DC">
        <w:rPr>
          <w:sz w:val="26"/>
          <w:szCs w:val="26"/>
        </w:rPr>
        <w:t xml:space="preserve">загальний навчальний час, призначений для засвоєння навчального матеріалу, який охоплюється </w:t>
      </w:r>
      <w:proofErr w:type="gramStart"/>
      <w:r w:rsidRPr="006F47DC">
        <w:rPr>
          <w:sz w:val="26"/>
          <w:szCs w:val="26"/>
        </w:rPr>
        <w:t>вс</w:t>
      </w:r>
      <w:proofErr w:type="gramEnd"/>
      <w:r w:rsidRPr="006F47DC">
        <w:rPr>
          <w:sz w:val="26"/>
          <w:szCs w:val="26"/>
        </w:rPr>
        <w:t>іма контрольними заходами, що заплановані у РСО;</w:t>
      </w:r>
    </w:p>
    <w:p w:rsidR="00D14F52" w:rsidRPr="002D4BD4" w:rsidRDefault="00D14F52" w:rsidP="00D14F52">
      <w:pPr>
        <w:tabs>
          <w:tab w:val="left" w:pos="567"/>
        </w:tabs>
        <w:spacing w:line="264" w:lineRule="auto"/>
        <w:ind w:firstLine="567"/>
        <w:jc w:val="both"/>
        <w:rPr>
          <w:sz w:val="26"/>
          <w:szCs w:val="26"/>
        </w:rPr>
      </w:pPr>
      <w:r w:rsidRPr="002D4BD4">
        <w:rPr>
          <w:sz w:val="26"/>
          <w:szCs w:val="26"/>
        </w:rPr>
        <w:t xml:space="preserve">R –  значення розміру шкали (100 балів для РСО-1, 40-60 балів для РСО-2).  </w:t>
      </w:r>
    </w:p>
    <w:p w:rsidR="00D14F52" w:rsidRPr="002D4BD4" w:rsidRDefault="00D14F52" w:rsidP="00D14F52">
      <w:pPr>
        <w:tabs>
          <w:tab w:val="left" w:pos="567"/>
        </w:tabs>
        <w:spacing w:line="264" w:lineRule="auto"/>
        <w:ind w:firstLine="567"/>
        <w:jc w:val="both"/>
        <w:rPr>
          <w:strike/>
          <w:sz w:val="26"/>
          <w:szCs w:val="26"/>
        </w:rPr>
      </w:pPr>
      <w:r w:rsidRPr="002D4BD4">
        <w:rPr>
          <w:color w:val="FF0000"/>
          <w:sz w:val="26"/>
          <w:szCs w:val="26"/>
        </w:rPr>
        <w:t xml:space="preserve"> </w:t>
      </w:r>
      <w:r w:rsidRPr="002D4BD4">
        <w:rPr>
          <w:sz w:val="26"/>
          <w:szCs w:val="26"/>
        </w:rPr>
        <w:t>Сума вагових балів кредитного модуля</w:t>
      </w:r>
      <w:r>
        <w:rPr>
          <w:sz w:val="26"/>
          <w:szCs w:val="26"/>
        </w:rPr>
        <w:t>,</w:t>
      </w:r>
      <w:r w:rsidRPr="002D4BD4">
        <w:rPr>
          <w:sz w:val="26"/>
          <w:szCs w:val="26"/>
        </w:rPr>
        <w:t xml:space="preserve"> семестрову атестацію з якого  передбачено  у  вигляді заліку</w:t>
      </w:r>
      <w:r>
        <w:rPr>
          <w:sz w:val="26"/>
          <w:szCs w:val="26"/>
        </w:rPr>
        <w:t>,</w:t>
      </w:r>
      <w:r w:rsidRPr="002D4BD4">
        <w:rPr>
          <w:sz w:val="26"/>
          <w:szCs w:val="26"/>
        </w:rPr>
        <w:t xml:space="preserve"> має дорівнювати розміру  шкали РСО (R=100). </w:t>
      </w:r>
    </w:p>
    <w:p w:rsidR="00D14F52" w:rsidRPr="006F47DC" w:rsidRDefault="00D14F52" w:rsidP="00D14F52">
      <w:pPr>
        <w:pStyle w:val="30"/>
        <w:spacing w:after="0" w:line="264" w:lineRule="auto"/>
        <w:ind w:left="0" w:firstLine="567"/>
        <w:jc w:val="center"/>
        <w:rPr>
          <w:sz w:val="26"/>
          <w:szCs w:val="26"/>
        </w:rPr>
      </w:pPr>
      <w:r w:rsidRPr="0035358E">
        <w:rPr>
          <w:position w:val="-28"/>
          <w:sz w:val="26"/>
          <w:szCs w:val="26"/>
        </w:rPr>
        <w:object w:dxaOrig="1060" w:dyaOrig="540">
          <v:shape id="_x0000_i1027" type="#_x0000_t75" style="width:55.7pt;height:28.15pt" o:ole="">
            <v:imagedata r:id="rId11" o:title=""/>
          </v:shape>
          <o:OLEObject Type="Embed" ProgID="Equation.3" ShapeID="_x0000_i1027" DrawAspect="Content" ObjectID="_1590400716" r:id="rId12"/>
        </w:object>
      </w:r>
      <w:r>
        <w:rPr>
          <w:sz w:val="26"/>
          <w:szCs w:val="26"/>
        </w:rPr>
        <w:t xml:space="preserve">, </w:t>
      </w:r>
      <w:r w:rsidRPr="006F47DC">
        <w:rPr>
          <w:sz w:val="26"/>
          <w:szCs w:val="26"/>
        </w:rPr>
        <w:t xml:space="preserve">      </w:t>
      </w:r>
    </w:p>
    <w:p w:rsidR="00D14F52" w:rsidRPr="006F47DC" w:rsidRDefault="00D14F52" w:rsidP="00D14F52">
      <w:pPr>
        <w:spacing w:line="264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а у разі екзамену – розміру стартової шкали </w:t>
      </w:r>
      <w:r w:rsidRPr="0035358E">
        <w:rPr>
          <w:position w:val="-28"/>
          <w:sz w:val="26"/>
          <w:szCs w:val="26"/>
        </w:rPr>
        <w:object w:dxaOrig="1140" w:dyaOrig="540">
          <v:shape id="_x0000_i1028" type="#_x0000_t75" style="width:60.1pt;height:28.15pt" o:ole="">
            <v:imagedata r:id="rId13" o:title=""/>
          </v:shape>
          <o:OLEObject Type="Embed" ProgID="Equation.3" ShapeID="_x0000_i1028" DrawAspect="Content" ObjectID="_1590400717" r:id="rId14"/>
        </w:object>
      </w:r>
      <w:r>
        <w:rPr>
          <w:sz w:val="26"/>
          <w:szCs w:val="26"/>
        </w:rPr>
        <w:t>.</w:t>
      </w:r>
      <w:r w:rsidRPr="006F47DC">
        <w:rPr>
          <w:sz w:val="26"/>
          <w:szCs w:val="26"/>
        </w:rPr>
        <w:t xml:space="preserve">    </w:t>
      </w:r>
    </w:p>
    <w:p w:rsidR="00D14F52" w:rsidRPr="006F47DC" w:rsidRDefault="00D14F52" w:rsidP="00D14F52">
      <w:pPr>
        <w:tabs>
          <w:tab w:val="left" w:pos="5670"/>
        </w:tabs>
        <w:spacing w:line="264" w:lineRule="auto"/>
        <w:ind w:firstLine="567"/>
        <w:jc w:val="both"/>
        <w:rPr>
          <w:sz w:val="26"/>
          <w:szCs w:val="26"/>
        </w:rPr>
      </w:pPr>
      <w:r w:rsidRPr="006F47DC">
        <w:rPr>
          <w:sz w:val="26"/>
          <w:szCs w:val="26"/>
        </w:rPr>
        <w:t>Система оцінювання результатів навчання студентів має бути стандартизованою та формалізованою.  Для цього, виходячи зі значення вагових балів  (</w:t>
      </w:r>
      <w:r>
        <w:rPr>
          <w:sz w:val="26"/>
          <w:szCs w:val="26"/>
        </w:rPr>
        <w:t>R</w:t>
      </w:r>
      <w:r>
        <w:rPr>
          <w:sz w:val="26"/>
          <w:szCs w:val="26"/>
          <w:vertAlign w:val="subscript"/>
        </w:rPr>
        <w:t>К</w:t>
      </w:r>
      <w:r w:rsidRPr="006F47DC">
        <w:rPr>
          <w:sz w:val="26"/>
          <w:szCs w:val="26"/>
        </w:rPr>
        <w:t xml:space="preserve">),  розробляються критерії оцінювання в системі </w:t>
      </w:r>
      <w:proofErr w:type="spellStart"/>
      <w:r w:rsidRPr="006F47DC">
        <w:rPr>
          <w:sz w:val="26"/>
          <w:szCs w:val="26"/>
        </w:rPr>
        <w:t>“якість</w:t>
      </w:r>
      <w:proofErr w:type="spellEnd"/>
      <w:r w:rsidRPr="006F47DC">
        <w:rPr>
          <w:sz w:val="26"/>
          <w:szCs w:val="26"/>
        </w:rPr>
        <w:t xml:space="preserve"> результатів навчання  –  рейтингові бали </w:t>
      </w:r>
      <w:proofErr w:type="spellStart"/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  <w:lang w:val="en-US"/>
        </w:rPr>
        <w:t>K</w:t>
      </w:r>
      <w:proofErr w:type="spellEnd"/>
      <w:r w:rsidRPr="006F47DC">
        <w:rPr>
          <w:sz w:val="26"/>
          <w:szCs w:val="26"/>
        </w:rPr>
        <w:t>”</w:t>
      </w:r>
      <w:r w:rsidRPr="006F47DC">
        <w:rPr>
          <w:b/>
          <w:sz w:val="26"/>
          <w:szCs w:val="26"/>
        </w:rPr>
        <w:t xml:space="preserve">  </w:t>
      </w:r>
      <w:r w:rsidRPr="006F47DC">
        <w:rPr>
          <w:sz w:val="26"/>
          <w:szCs w:val="26"/>
        </w:rPr>
        <w:t>для</w:t>
      </w:r>
      <w:r w:rsidRPr="006F47DC">
        <w:rPr>
          <w:b/>
          <w:sz w:val="26"/>
          <w:szCs w:val="26"/>
        </w:rPr>
        <w:t xml:space="preserve"> </w:t>
      </w:r>
      <w:r w:rsidRPr="006F47DC">
        <w:rPr>
          <w:sz w:val="26"/>
          <w:szCs w:val="26"/>
        </w:rPr>
        <w:t>кожного контрольного заходу з визначенням певних рівнів засвоєння навчального матеріалу та сформованості вмінь</w:t>
      </w:r>
      <w:r w:rsidRPr="006F47DC">
        <w:rPr>
          <w:b/>
          <w:sz w:val="26"/>
          <w:szCs w:val="26"/>
          <w:vertAlign w:val="subscript"/>
        </w:rPr>
        <w:t>.</w:t>
      </w:r>
      <w:r w:rsidRPr="006F47DC">
        <w:rPr>
          <w:b/>
          <w:sz w:val="26"/>
          <w:szCs w:val="26"/>
        </w:rPr>
        <w:t xml:space="preserve"> </w:t>
      </w:r>
      <w:r w:rsidRPr="006F47DC">
        <w:rPr>
          <w:sz w:val="26"/>
          <w:szCs w:val="26"/>
        </w:rPr>
        <w:t xml:space="preserve">Так само, виходячи з розміру екзаменаційної складової шкали </w:t>
      </w:r>
      <w:r w:rsidRPr="006F47DC">
        <w:rPr>
          <w:position w:val="-12"/>
          <w:sz w:val="26"/>
          <w:szCs w:val="26"/>
        </w:rPr>
        <w:object w:dxaOrig="380" w:dyaOrig="380">
          <v:shape id="_x0000_i1029" type="#_x0000_t75" style="width:18.8pt;height:18.8pt" o:ole="">
            <v:imagedata r:id="rId15" o:title=""/>
          </v:shape>
          <o:OLEObject Type="Embed" ProgID="Equation.DSMT4" ShapeID="_x0000_i1029" DrawAspect="Content" ObjectID="_1590400718" r:id="rId16"/>
        </w:object>
      </w:r>
      <w:r w:rsidRPr="006F47DC">
        <w:rPr>
          <w:sz w:val="26"/>
          <w:szCs w:val="26"/>
        </w:rPr>
        <w:t>, розробляються критерії екзаменаційного оцінювання (</w:t>
      </w:r>
      <w:r>
        <w:rPr>
          <w:sz w:val="26"/>
          <w:szCs w:val="26"/>
        </w:rPr>
        <w:t>«</w:t>
      </w:r>
      <w:r w:rsidRPr="006F47DC">
        <w:rPr>
          <w:sz w:val="26"/>
          <w:szCs w:val="26"/>
        </w:rPr>
        <w:t xml:space="preserve">якість результатів навчання  – бали </w:t>
      </w:r>
      <w:r w:rsidRPr="006E373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  <w:lang w:val="en-US"/>
        </w:rPr>
        <w:t>E</w:t>
      </w:r>
      <w:proofErr w:type="spellEnd"/>
      <w:r>
        <w:rPr>
          <w:sz w:val="26"/>
          <w:szCs w:val="26"/>
        </w:rPr>
        <w:t>»</w:t>
      </w:r>
      <w:r w:rsidRPr="006F47DC">
        <w:rPr>
          <w:sz w:val="26"/>
          <w:szCs w:val="26"/>
        </w:rPr>
        <w:t xml:space="preserve">). </w:t>
      </w:r>
    </w:p>
    <w:p w:rsidR="00D14F52" w:rsidRDefault="00D14F52" w:rsidP="00D14F52">
      <w:pPr>
        <w:tabs>
          <w:tab w:val="left" w:pos="5670"/>
        </w:tabs>
        <w:spacing w:after="120" w:line="264" w:lineRule="auto"/>
        <w:ind w:firstLine="567"/>
        <w:jc w:val="both"/>
        <w:rPr>
          <w:sz w:val="26"/>
          <w:szCs w:val="26"/>
        </w:rPr>
      </w:pPr>
      <w:r w:rsidRPr="006F47DC">
        <w:rPr>
          <w:sz w:val="26"/>
          <w:szCs w:val="26"/>
        </w:rPr>
        <w:t>Оцінювання результатів кожного контрольного заходу (а також кожного екзаменаційного запитання) доцільно пров</w:t>
      </w:r>
      <w:r>
        <w:rPr>
          <w:sz w:val="26"/>
          <w:szCs w:val="26"/>
        </w:rPr>
        <w:t>о</w:t>
      </w:r>
      <w:r w:rsidRPr="006F47DC">
        <w:rPr>
          <w:sz w:val="26"/>
          <w:szCs w:val="26"/>
        </w:rPr>
        <w:t xml:space="preserve">дити </w:t>
      </w:r>
      <w:r>
        <w:rPr>
          <w:sz w:val="26"/>
          <w:szCs w:val="26"/>
        </w:rPr>
        <w:t>або за</w:t>
      </w:r>
      <w:r w:rsidRPr="006E373D">
        <w:rPr>
          <w:sz w:val="26"/>
          <w:szCs w:val="26"/>
          <w:lang w:val="ru-RU"/>
        </w:rPr>
        <w:t xml:space="preserve"> </w:t>
      </w:r>
      <w:r w:rsidRPr="00EA678F">
        <w:rPr>
          <w:sz w:val="26"/>
          <w:szCs w:val="26"/>
        </w:rPr>
        <w:t>дворівневою</w:t>
      </w:r>
      <w:r>
        <w:rPr>
          <w:sz w:val="26"/>
          <w:szCs w:val="26"/>
        </w:rPr>
        <w:t xml:space="preserve"> шкалою (</w:t>
      </w:r>
      <w:proofErr w:type="spellStart"/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  <w:lang w:val="en-US"/>
        </w:rPr>
        <w:t>K</w:t>
      </w:r>
      <w:proofErr w:type="spellEnd"/>
      <w:r>
        <w:rPr>
          <w:sz w:val="26"/>
          <w:szCs w:val="26"/>
        </w:rPr>
        <w:t xml:space="preserve"> = 0; R</w:t>
      </w:r>
      <w:r>
        <w:rPr>
          <w:sz w:val="26"/>
          <w:szCs w:val="26"/>
          <w:vertAlign w:val="subscript"/>
        </w:rPr>
        <w:t>К</w:t>
      </w:r>
      <w:r>
        <w:rPr>
          <w:sz w:val="26"/>
          <w:szCs w:val="26"/>
        </w:rPr>
        <w:t>)</w:t>
      </w:r>
      <w:r>
        <w:rPr>
          <w:rStyle w:val="a8"/>
          <w:sz w:val="26"/>
          <w:szCs w:val="26"/>
        </w:rPr>
        <w:footnoteReference w:id="1"/>
      </w:r>
      <w:r>
        <w:rPr>
          <w:sz w:val="26"/>
          <w:szCs w:val="26"/>
        </w:rPr>
        <w:t xml:space="preserve">, або за </w:t>
      </w:r>
      <w:r w:rsidRPr="006F47DC">
        <w:rPr>
          <w:sz w:val="26"/>
          <w:szCs w:val="26"/>
        </w:rPr>
        <w:t>чотир</w:t>
      </w:r>
      <w:r>
        <w:rPr>
          <w:sz w:val="26"/>
          <w:szCs w:val="26"/>
        </w:rPr>
        <w:t xml:space="preserve">ьох </w:t>
      </w:r>
      <w:proofErr w:type="spellStart"/>
      <w:r>
        <w:rPr>
          <w:sz w:val="26"/>
          <w:szCs w:val="26"/>
        </w:rPr>
        <w:t>рівневою</w:t>
      </w:r>
      <w:proofErr w:type="spellEnd"/>
      <w:r>
        <w:rPr>
          <w:rStyle w:val="a8"/>
          <w:sz w:val="26"/>
          <w:szCs w:val="26"/>
        </w:rPr>
        <w:footnoteReference w:id="2"/>
      </w:r>
      <w:r>
        <w:rPr>
          <w:sz w:val="26"/>
          <w:szCs w:val="26"/>
        </w:rPr>
        <w:t xml:space="preserve"> </w:t>
      </w:r>
      <w:r w:rsidRPr="006F47DC">
        <w:rPr>
          <w:sz w:val="26"/>
          <w:szCs w:val="26"/>
        </w:rPr>
        <w:t xml:space="preserve"> </w:t>
      </w:r>
      <w:r>
        <w:rPr>
          <w:sz w:val="26"/>
          <w:szCs w:val="26"/>
        </w:rPr>
        <w:t>шкалою</w:t>
      </w:r>
      <w:r w:rsidRPr="006F47D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 останньому разі </w:t>
      </w:r>
      <w:r w:rsidRPr="006F47DC">
        <w:rPr>
          <w:sz w:val="26"/>
          <w:szCs w:val="26"/>
        </w:rPr>
        <w:t>необхідно використовувати співвідношення рейтингових балів за системою 0,9 – 0,75 – 0,6 – 0. Незалежно від кількості рівнів оцінювання нижня межа позитивного оцінювання має бути 0,6</w:t>
      </w:r>
      <w:r w:rsidRPr="007D6B27">
        <w:rPr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z w:val="26"/>
          <w:szCs w:val="26"/>
          <w:vertAlign w:val="subscript"/>
        </w:rPr>
        <w:t>К</w:t>
      </w:r>
      <w:r w:rsidRPr="006F47DC">
        <w:rPr>
          <w:sz w:val="26"/>
          <w:szCs w:val="26"/>
        </w:rPr>
        <w:t xml:space="preserve">, а негативний результат оцінюється 0 балів. </w:t>
      </w:r>
    </w:p>
    <w:p w:rsidR="00D14F52" w:rsidRPr="006F47DC" w:rsidRDefault="00D14F52" w:rsidP="00D14F52">
      <w:pPr>
        <w:tabs>
          <w:tab w:val="left" w:pos="5670"/>
        </w:tabs>
        <w:spacing w:after="120" w:line="264" w:lineRule="auto"/>
        <w:ind w:firstLine="567"/>
        <w:jc w:val="both"/>
        <w:rPr>
          <w:sz w:val="26"/>
          <w:szCs w:val="26"/>
        </w:rPr>
      </w:pPr>
    </w:p>
    <w:p w:rsidR="007A1FAC" w:rsidRPr="00F558F4" w:rsidRDefault="007A1FAC" w:rsidP="00D14F52">
      <w:pPr>
        <w:keepNext/>
        <w:tabs>
          <w:tab w:val="left" w:pos="5670"/>
        </w:tabs>
        <w:spacing w:after="120" w:line="264" w:lineRule="auto"/>
        <w:ind w:firstLine="567"/>
        <w:rPr>
          <w:i/>
          <w:sz w:val="26"/>
          <w:szCs w:val="26"/>
        </w:rPr>
      </w:pPr>
      <w:r w:rsidRPr="00F558F4">
        <w:rPr>
          <w:i/>
          <w:sz w:val="26"/>
          <w:szCs w:val="26"/>
        </w:rPr>
        <w:lastRenderedPageBreak/>
        <w:t>Таблиця 1. Система оцінювання контрольних заходів</w:t>
      </w:r>
      <w:r w:rsidR="00F558F4" w:rsidRPr="00F558F4">
        <w:rPr>
          <w:i/>
          <w:sz w:val="26"/>
          <w:szCs w:val="26"/>
        </w:rPr>
        <w:t xml:space="preserve"> </w:t>
      </w:r>
      <w:r w:rsidRPr="00F558F4">
        <w:rPr>
          <w:i/>
          <w:sz w:val="26"/>
          <w:szCs w:val="26"/>
        </w:rPr>
        <w:t>за чотирма рівнями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2504"/>
        <w:gridCol w:w="4655"/>
      </w:tblGrid>
      <w:tr w:rsidR="007A1FAC" w:rsidRPr="00DC1FB1" w:rsidTr="00DC1FB1">
        <w:tc>
          <w:tcPr>
            <w:tcW w:w="2480" w:type="dxa"/>
            <w:tcBorders>
              <w:bottom w:val="single" w:sz="12" w:space="0" w:color="auto"/>
            </w:tcBorders>
            <w:vAlign w:val="center"/>
          </w:tcPr>
          <w:p w:rsidR="007A1FAC" w:rsidRPr="00DC1FB1" w:rsidRDefault="007A1FAC" w:rsidP="00F558F4">
            <w:pPr>
              <w:tabs>
                <w:tab w:val="left" w:pos="5670"/>
              </w:tabs>
              <w:spacing w:line="264" w:lineRule="auto"/>
              <w:jc w:val="center"/>
              <w:rPr>
                <w:i/>
                <w:sz w:val="26"/>
                <w:szCs w:val="26"/>
              </w:rPr>
            </w:pPr>
            <w:r w:rsidRPr="00DC1FB1">
              <w:rPr>
                <w:i/>
                <w:sz w:val="26"/>
                <w:szCs w:val="26"/>
              </w:rPr>
              <w:t xml:space="preserve">Рівень </w:t>
            </w:r>
            <w:r w:rsidR="000262FC" w:rsidRPr="00DC1FB1">
              <w:rPr>
                <w:i/>
                <w:sz w:val="26"/>
                <w:szCs w:val="26"/>
              </w:rPr>
              <w:t>результатів</w:t>
            </w:r>
            <w:r w:rsidR="00F558F4" w:rsidRPr="00DC1FB1">
              <w:rPr>
                <w:i/>
                <w:sz w:val="26"/>
                <w:szCs w:val="26"/>
              </w:rPr>
              <w:t xml:space="preserve"> </w:t>
            </w:r>
            <w:r w:rsidR="000262FC" w:rsidRPr="00DC1FB1">
              <w:rPr>
                <w:i/>
                <w:sz w:val="26"/>
                <w:szCs w:val="26"/>
              </w:rPr>
              <w:t>навчання</w:t>
            </w:r>
          </w:p>
        </w:tc>
        <w:tc>
          <w:tcPr>
            <w:tcW w:w="2504" w:type="dxa"/>
            <w:tcBorders>
              <w:bottom w:val="single" w:sz="12" w:space="0" w:color="auto"/>
            </w:tcBorders>
            <w:vAlign w:val="center"/>
          </w:tcPr>
          <w:p w:rsidR="000262FC" w:rsidRPr="00DC1FB1" w:rsidRDefault="007A1FAC" w:rsidP="00F558F4">
            <w:pPr>
              <w:tabs>
                <w:tab w:val="left" w:pos="5670"/>
              </w:tabs>
              <w:spacing w:line="264" w:lineRule="auto"/>
              <w:jc w:val="center"/>
              <w:rPr>
                <w:i/>
                <w:sz w:val="26"/>
                <w:szCs w:val="26"/>
              </w:rPr>
            </w:pPr>
            <w:r w:rsidRPr="00DC1FB1">
              <w:rPr>
                <w:i/>
                <w:sz w:val="26"/>
                <w:szCs w:val="26"/>
              </w:rPr>
              <w:t xml:space="preserve">Значення </w:t>
            </w:r>
            <w:r w:rsidR="000262FC" w:rsidRPr="00DC1FB1">
              <w:rPr>
                <w:i/>
                <w:sz w:val="26"/>
                <w:szCs w:val="26"/>
              </w:rPr>
              <w:t>балів</w:t>
            </w:r>
            <w:r w:rsidR="007326D0" w:rsidRPr="00DC1FB1">
              <w:rPr>
                <w:i/>
                <w:sz w:val="26"/>
                <w:szCs w:val="26"/>
                <w:lang w:val="ru-RU"/>
              </w:rPr>
              <w:t xml:space="preserve"> </w:t>
            </w:r>
            <w:r w:rsidR="00F558F4" w:rsidRPr="00DC1FB1">
              <w:rPr>
                <w:i/>
                <w:position w:val="-12"/>
                <w:sz w:val="26"/>
                <w:szCs w:val="26"/>
                <w:lang w:val="ru-RU"/>
              </w:rPr>
              <w:object w:dxaOrig="300" w:dyaOrig="360">
                <v:shape id="_x0000_i1030" type="#_x0000_t75" style="width:15.05pt;height:18.15pt" o:ole="">
                  <v:imagedata r:id="rId17" o:title=""/>
                </v:shape>
                <o:OLEObject Type="Embed" ProgID="Equation.3" ShapeID="_x0000_i1030" DrawAspect="Content" ObjectID="_1590400719" r:id="rId18"/>
              </w:object>
            </w:r>
            <w:r w:rsidR="00F558F4" w:rsidRPr="00DC1FB1">
              <w:rPr>
                <w:i/>
                <w:sz w:val="26"/>
                <w:szCs w:val="26"/>
                <w:lang w:val="ru-RU"/>
              </w:rPr>
              <w:t xml:space="preserve"> </w:t>
            </w:r>
            <w:r w:rsidR="000262FC" w:rsidRPr="00DC1FB1">
              <w:rPr>
                <w:i/>
                <w:sz w:val="22"/>
                <w:szCs w:val="22"/>
              </w:rPr>
              <w:t>(бажано округлити до цілих чисел)</w:t>
            </w:r>
          </w:p>
        </w:tc>
        <w:tc>
          <w:tcPr>
            <w:tcW w:w="4655" w:type="dxa"/>
            <w:tcBorders>
              <w:bottom w:val="single" w:sz="12" w:space="0" w:color="auto"/>
            </w:tcBorders>
            <w:vAlign w:val="center"/>
          </w:tcPr>
          <w:p w:rsidR="007A1FAC" w:rsidRPr="00DC1FB1" w:rsidRDefault="007A1FAC" w:rsidP="00F558F4">
            <w:pPr>
              <w:tabs>
                <w:tab w:val="left" w:pos="5670"/>
              </w:tabs>
              <w:spacing w:line="264" w:lineRule="auto"/>
              <w:jc w:val="center"/>
              <w:rPr>
                <w:i/>
                <w:sz w:val="26"/>
                <w:szCs w:val="26"/>
              </w:rPr>
            </w:pPr>
            <w:r w:rsidRPr="00DC1FB1">
              <w:rPr>
                <w:i/>
                <w:sz w:val="26"/>
                <w:szCs w:val="26"/>
              </w:rPr>
              <w:t>Опис критеріїв</w:t>
            </w:r>
            <w:r w:rsidR="00F558F4" w:rsidRPr="00DC1FB1">
              <w:rPr>
                <w:i/>
                <w:sz w:val="26"/>
                <w:szCs w:val="26"/>
              </w:rPr>
              <w:t xml:space="preserve"> </w:t>
            </w:r>
            <w:r w:rsidRPr="00DC1FB1">
              <w:rPr>
                <w:i/>
                <w:sz w:val="26"/>
                <w:szCs w:val="26"/>
              </w:rPr>
              <w:t>оцінювання</w:t>
            </w:r>
          </w:p>
        </w:tc>
      </w:tr>
      <w:tr w:rsidR="007A1FAC" w:rsidRPr="00F558F4" w:rsidTr="00DC1FB1">
        <w:tc>
          <w:tcPr>
            <w:tcW w:w="2480" w:type="dxa"/>
            <w:tcBorders>
              <w:top w:val="single" w:sz="12" w:space="0" w:color="auto"/>
            </w:tcBorders>
            <w:vAlign w:val="center"/>
          </w:tcPr>
          <w:p w:rsidR="007A1FAC" w:rsidRPr="00F558F4" w:rsidRDefault="00F558F4" w:rsidP="00F558F4">
            <w:pPr>
              <w:tabs>
                <w:tab w:val="left" w:pos="5670"/>
              </w:tabs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Відмінно</w:t>
            </w:r>
          </w:p>
        </w:tc>
        <w:tc>
          <w:tcPr>
            <w:tcW w:w="2504" w:type="dxa"/>
            <w:tcBorders>
              <w:top w:val="single" w:sz="12" w:space="0" w:color="auto"/>
            </w:tcBorders>
            <w:vAlign w:val="center"/>
          </w:tcPr>
          <w:p w:rsidR="007A1FAC" w:rsidRPr="00F558F4" w:rsidRDefault="00F558F4" w:rsidP="00F558F4">
            <w:pPr>
              <w:tabs>
                <w:tab w:val="left" w:pos="5670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F558F4">
              <w:rPr>
                <w:position w:val="-12"/>
                <w:sz w:val="26"/>
                <w:szCs w:val="26"/>
              </w:rPr>
              <w:object w:dxaOrig="1180" w:dyaOrig="360">
                <v:shape id="_x0000_i1031" type="#_x0000_t75" style="width:58.85pt;height:18.15pt" o:ole="">
                  <v:imagedata r:id="rId19" o:title=""/>
                </v:shape>
                <o:OLEObject Type="Embed" ProgID="Equation.3" ShapeID="_x0000_i1031" DrawAspect="Content" ObjectID="_1590400720" r:id="rId20"/>
              </w:object>
            </w:r>
          </w:p>
        </w:tc>
        <w:tc>
          <w:tcPr>
            <w:tcW w:w="4655" w:type="dxa"/>
            <w:tcBorders>
              <w:top w:val="single" w:sz="12" w:space="0" w:color="auto"/>
            </w:tcBorders>
            <w:vAlign w:val="center"/>
          </w:tcPr>
          <w:p w:rsidR="007A1FAC" w:rsidRPr="00F558F4" w:rsidRDefault="007A1FAC" w:rsidP="00F558F4">
            <w:pPr>
              <w:tabs>
                <w:tab w:val="left" w:pos="5670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7A1FAC" w:rsidRPr="00F558F4" w:rsidTr="00F558F4">
        <w:tc>
          <w:tcPr>
            <w:tcW w:w="2480" w:type="dxa"/>
            <w:vAlign w:val="center"/>
          </w:tcPr>
          <w:p w:rsidR="007A1FAC" w:rsidRPr="00F558F4" w:rsidRDefault="00F558F4" w:rsidP="00F558F4">
            <w:pPr>
              <w:tabs>
                <w:tab w:val="left" w:pos="5670"/>
              </w:tabs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Добре</w:t>
            </w:r>
          </w:p>
        </w:tc>
        <w:tc>
          <w:tcPr>
            <w:tcW w:w="2504" w:type="dxa"/>
            <w:vAlign w:val="center"/>
          </w:tcPr>
          <w:p w:rsidR="007A1FAC" w:rsidRPr="00F558F4" w:rsidRDefault="00F558F4" w:rsidP="00F558F4">
            <w:pPr>
              <w:tabs>
                <w:tab w:val="left" w:pos="5670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F558F4">
              <w:rPr>
                <w:position w:val="-12"/>
                <w:sz w:val="26"/>
                <w:szCs w:val="26"/>
              </w:rPr>
              <w:object w:dxaOrig="1640" w:dyaOrig="360">
                <v:shape id="_x0000_i1032" type="#_x0000_t75" style="width:82pt;height:18.15pt" o:ole="">
                  <v:imagedata r:id="rId21" o:title=""/>
                </v:shape>
                <o:OLEObject Type="Embed" ProgID="Equation.3" ShapeID="_x0000_i1032" DrawAspect="Content" ObjectID="_1590400721" r:id="rId22"/>
              </w:object>
            </w:r>
          </w:p>
        </w:tc>
        <w:tc>
          <w:tcPr>
            <w:tcW w:w="4655" w:type="dxa"/>
            <w:vAlign w:val="center"/>
          </w:tcPr>
          <w:p w:rsidR="007A1FAC" w:rsidRPr="00F558F4" w:rsidRDefault="007A1FAC" w:rsidP="00F558F4">
            <w:pPr>
              <w:tabs>
                <w:tab w:val="left" w:pos="5670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7A1FAC" w:rsidRPr="00F558F4" w:rsidTr="00F558F4">
        <w:tc>
          <w:tcPr>
            <w:tcW w:w="2480" w:type="dxa"/>
            <w:vAlign w:val="center"/>
          </w:tcPr>
          <w:p w:rsidR="007A1FAC" w:rsidRPr="00F558F4" w:rsidRDefault="00F558F4" w:rsidP="00F558F4">
            <w:pPr>
              <w:tabs>
                <w:tab w:val="left" w:pos="5670"/>
              </w:tabs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Задовільно</w:t>
            </w:r>
          </w:p>
        </w:tc>
        <w:tc>
          <w:tcPr>
            <w:tcW w:w="2504" w:type="dxa"/>
            <w:vAlign w:val="center"/>
          </w:tcPr>
          <w:p w:rsidR="007A1FAC" w:rsidRPr="00F558F4" w:rsidRDefault="00F558F4" w:rsidP="00F558F4">
            <w:pPr>
              <w:tabs>
                <w:tab w:val="left" w:pos="5670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F558F4">
              <w:rPr>
                <w:position w:val="-12"/>
                <w:sz w:val="26"/>
                <w:szCs w:val="26"/>
              </w:rPr>
              <w:object w:dxaOrig="1520" w:dyaOrig="360">
                <v:shape id="_x0000_i1033" type="#_x0000_t75" style="width:75.75pt;height:18.15pt" o:ole="">
                  <v:imagedata r:id="rId23" o:title=""/>
                </v:shape>
                <o:OLEObject Type="Embed" ProgID="Equation.3" ShapeID="_x0000_i1033" DrawAspect="Content" ObjectID="_1590400722" r:id="rId24"/>
              </w:object>
            </w:r>
          </w:p>
        </w:tc>
        <w:tc>
          <w:tcPr>
            <w:tcW w:w="4655" w:type="dxa"/>
            <w:vAlign w:val="center"/>
          </w:tcPr>
          <w:p w:rsidR="007A1FAC" w:rsidRPr="00F558F4" w:rsidRDefault="007A1FAC" w:rsidP="00F558F4">
            <w:pPr>
              <w:tabs>
                <w:tab w:val="left" w:pos="5670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7A1FAC" w:rsidRPr="00F558F4" w:rsidTr="00F558F4">
        <w:tc>
          <w:tcPr>
            <w:tcW w:w="2480" w:type="dxa"/>
            <w:vAlign w:val="center"/>
          </w:tcPr>
          <w:p w:rsidR="007A1FAC" w:rsidRPr="00F558F4" w:rsidRDefault="00F558F4" w:rsidP="00F558F4">
            <w:pPr>
              <w:tabs>
                <w:tab w:val="left" w:pos="5670"/>
              </w:tabs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Незадовільно</w:t>
            </w:r>
          </w:p>
        </w:tc>
        <w:tc>
          <w:tcPr>
            <w:tcW w:w="2504" w:type="dxa"/>
            <w:vAlign w:val="center"/>
          </w:tcPr>
          <w:p w:rsidR="007A1FAC" w:rsidRPr="00F558F4" w:rsidRDefault="007A1FAC" w:rsidP="00F558F4">
            <w:pPr>
              <w:tabs>
                <w:tab w:val="left" w:pos="5670"/>
              </w:tabs>
              <w:spacing w:line="264" w:lineRule="auto"/>
              <w:jc w:val="center"/>
              <w:rPr>
                <w:sz w:val="26"/>
                <w:szCs w:val="26"/>
              </w:rPr>
            </w:pPr>
            <w:r w:rsidRPr="00F558F4">
              <w:rPr>
                <w:sz w:val="26"/>
                <w:szCs w:val="26"/>
              </w:rPr>
              <w:t>0</w:t>
            </w:r>
          </w:p>
        </w:tc>
        <w:tc>
          <w:tcPr>
            <w:tcW w:w="4655" w:type="dxa"/>
            <w:vAlign w:val="center"/>
          </w:tcPr>
          <w:p w:rsidR="007A1FAC" w:rsidRPr="00F558F4" w:rsidRDefault="007A1FAC" w:rsidP="00F558F4">
            <w:pPr>
              <w:tabs>
                <w:tab w:val="left" w:pos="5670"/>
              </w:tabs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</w:tbl>
    <w:p w:rsidR="00F558F4" w:rsidRDefault="00F558F4" w:rsidP="001900A8">
      <w:pPr>
        <w:tabs>
          <w:tab w:val="left" w:pos="5670"/>
        </w:tabs>
        <w:spacing w:line="264" w:lineRule="auto"/>
        <w:ind w:firstLine="567"/>
        <w:jc w:val="both"/>
        <w:rPr>
          <w:sz w:val="26"/>
          <w:szCs w:val="26"/>
        </w:rPr>
      </w:pPr>
    </w:p>
    <w:p w:rsidR="00A03B8E" w:rsidRPr="006F47DC" w:rsidRDefault="00A03B8E" w:rsidP="00A03B8E">
      <w:pPr>
        <w:tabs>
          <w:tab w:val="left" w:pos="5670"/>
        </w:tabs>
        <w:spacing w:line="264" w:lineRule="auto"/>
        <w:ind w:firstLine="567"/>
        <w:jc w:val="both"/>
        <w:rPr>
          <w:sz w:val="26"/>
          <w:szCs w:val="26"/>
        </w:rPr>
      </w:pPr>
      <w:r w:rsidRPr="006F47DC">
        <w:rPr>
          <w:sz w:val="26"/>
          <w:szCs w:val="26"/>
        </w:rPr>
        <w:t>У стовп</w:t>
      </w:r>
      <w:r>
        <w:rPr>
          <w:sz w:val="26"/>
          <w:szCs w:val="26"/>
        </w:rPr>
        <w:t>чику</w:t>
      </w:r>
      <w:r w:rsidRPr="006F47DC">
        <w:rPr>
          <w:sz w:val="26"/>
          <w:szCs w:val="26"/>
        </w:rPr>
        <w:t xml:space="preserve"> «Опис критеріїв оцінювання» ма</w:t>
      </w:r>
      <w:r>
        <w:rPr>
          <w:sz w:val="26"/>
          <w:szCs w:val="26"/>
        </w:rPr>
        <w:t>є</w:t>
      </w:r>
      <w:r w:rsidRPr="006F47DC">
        <w:rPr>
          <w:sz w:val="26"/>
          <w:szCs w:val="26"/>
        </w:rPr>
        <w:t xml:space="preserve"> бути надан</w:t>
      </w:r>
      <w:r>
        <w:rPr>
          <w:sz w:val="26"/>
          <w:szCs w:val="26"/>
        </w:rPr>
        <w:t>ий</w:t>
      </w:r>
      <w:r w:rsidRPr="006F47DC">
        <w:rPr>
          <w:sz w:val="26"/>
          <w:szCs w:val="26"/>
        </w:rPr>
        <w:t xml:space="preserve"> чітк</w:t>
      </w:r>
      <w:r>
        <w:rPr>
          <w:sz w:val="26"/>
          <w:szCs w:val="26"/>
        </w:rPr>
        <w:t>ий</w:t>
      </w:r>
      <w:r w:rsidRPr="006F47DC">
        <w:rPr>
          <w:sz w:val="26"/>
          <w:szCs w:val="26"/>
        </w:rPr>
        <w:t xml:space="preserve"> і зрозуміл</w:t>
      </w:r>
      <w:r>
        <w:rPr>
          <w:sz w:val="26"/>
          <w:szCs w:val="26"/>
        </w:rPr>
        <w:t>ий</w:t>
      </w:r>
      <w:r w:rsidRPr="006F47DC">
        <w:rPr>
          <w:sz w:val="26"/>
          <w:szCs w:val="26"/>
        </w:rPr>
        <w:t xml:space="preserve"> для студентів </w:t>
      </w:r>
      <w:r>
        <w:rPr>
          <w:sz w:val="26"/>
          <w:szCs w:val="26"/>
        </w:rPr>
        <w:t xml:space="preserve">опис </w:t>
      </w:r>
      <w:r w:rsidRPr="006F47DC">
        <w:rPr>
          <w:sz w:val="26"/>
          <w:szCs w:val="26"/>
        </w:rPr>
        <w:t>критерії</w:t>
      </w:r>
      <w:r>
        <w:rPr>
          <w:sz w:val="26"/>
          <w:szCs w:val="26"/>
        </w:rPr>
        <w:t>в</w:t>
      </w:r>
      <w:r w:rsidRPr="006F47DC">
        <w:rPr>
          <w:sz w:val="26"/>
          <w:szCs w:val="26"/>
        </w:rPr>
        <w:t xml:space="preserve"> оцінювання результатів контрольного заходу.   </w:t>
      </w:r>
    </w:p>
    <w:p w:rsidR="00A03B8E" w:rsidRPr="006F47DC" w:rsidRDefault="00A03B8E" w:rsidP="00A03B8E">
      <w:pPr>
        <w:spacing w:line="264" w:lineRule="auto"/>
        <w:ind w:firstLine="567"/>
        <w:jc w:val="both"/>
        <w:rPr>
          <w:sz w:val="26"/>
          <w:szCs w:val="26"/>
        </w:rPr>
      </w:pPr>
      <w:r w:rsidRPr="002D4BD4">
        <w:rPr>
          <w:sz w:val="26"/>
          <w:szCs w:val="26"/>
        </w:rPr>
        <w:t>Якщо студент не з’явився на  контрольний захід</w:t>
      </w:r>
      <w:r>
        <w:rPr>
          <w:sz w:val="26"/>
          <w:szCs w:val="26"/>
        </w:rPr>
        <w:t>, його результат</w:t>
      </w:r>
      <w:r w:rsidRPr="002D4BD4">
        <w:rPr>
          <w:sz w:val="26"/>
          <w:szCs w:val="26"/>
        </w:rPr>
        <w:t xml:space="preserve"> оцінюється нульовим (або штрафним, зі знаком «мінус») балом. Штрафні</w:t>
      </w:r>
      <w:r w:rsidRPr="002D4BD4">
        <w:rPr>
          <w:b/>
          <w:sz w:val="26"/>
          <w:szCs w:val="26"/>
        </w:rPr>
        <w:t xml:space="preserve"> (</w:t>
      </w:r>
      <w:r w:rsidRPr="002D4BD4">
        <w:rPr>
          <w:sz w:val="26"/>
          <w:szCs w:val="26"/>
        </w:rPr>
        <w:t>–</w:t>
      </w:r>
      <w:r w:rsidRPr="002D4BD4">
        <w:rPr>
          <w:b/>
          <w:sz w:val="26"/>
          <w:szCs w:val="26"/>
        </w:rPr>
        <w:t xml:space="preserve"> </w:t>
      </w:r>
      <w:proofErr w:type="spellStart"/>
      <w:r w:rsidRPr="002D4BD4">
        <w:rPr>
          <w:sz w:val="26"/>
          <w:szCs w:val="26"/>
        </w:rPr>
        <w:t>r</w:t>
      </w:r>
      <w:r w:rsidRPr="002D4BD4">
        <w:rPr>
          <w:sz w:val="26"/>
          <w:szCs w:val="26"/>
          <w:vertAlign w:val="subscript"/>
        </w:rPr>
        <w:t>Ш</w:t>
      </w:r>
      <w:proofErr w:type="spellEnd"/>
      <w:r w:rsidRPr="002D4BD4">
        <w:rPr>
          <w:sz w:val="26"/>
          <w:szCs w:val="26"/>
        </w:rPr>
        <w:t>) бали також можуть бути передбачені за несвоєчасне виконання індивідуального семестрового завдання або захист лабораторних</w:t>
      </w:r>
      <w:r w:rsidRPr="006F47DC">
        <w:rPr>
          <w:sz w:val="26"/>
          <w:szCs w:val="26"/>
        </w:rPr>
        <w:t xml:space="preserve"> робіт, за відсутність без поважних причин на заняттях тощо.</w:t>
      </w:r>
    </w:p>
    <w:p w:rsidR="00A03B8E" w:rsidRPr="006F47DC" w:rsidRDefault="00A03B8E" w:rsidP="00A03B8E">
      <w:pPr>
        <w:spacing w:line="264" w:lineRule="auto"/>
        <w:ind w:firstLine="567"/>
        <w:jc w:val="both"/>
        <w:rPr>
          <w:sz w:val="26"/>
          <w:szCs w:val="26"/>
        </w:rPr>
      </w:pPr>
      <w:r w:rsidRPr="006F47DC">
        <w:rPr>
          <w:sz w:val="26"/>
          <w:szCs w:val="26"/>
        </w:rPr>
        <w:t xml:space="preserve">За виконання творчих робіт з кредитного модуля (наприклад, участь </w:t>
      </w:r>
      <w:r>
        <w:rPr>
          <w:sz w:val="26"/>
          <w:szCs w:val="26"/>
        </w:rPr>
        <w:t>у</w:t>
      </w:r>
      <w:r w:rsidRPr="006F47DC">
        <w:rPr>
          <w:sz w:val="26"/>
          <w:szCs w:val="26"/>
        </w:rPr>
        <w:t xml:space="preserve"> факультетських та інститутських олімпіадах з навчальних дисциплін, участь у конкурсах робіт, підготовка оглядів наукових праць</w:t>
      </w:r>
      <w:r>
        <w:rPr>
          <w:sz w:val="26"/>
          <w:szCs w:val="26"/>
        </w:rPr>
        <w:t xml:space="preserve"> </w:t>
      </w:r>
      <w:r w:rsidRPr="006F47DC">
        <w:rPr>
          <w:sz w:val="26"/>
          <w:szCs w:val="26"/>
        </w:rPr>
        <w:t>тощо) студентам можуть нараховуватися заохочувальні</w:t>
      </w:r>
      <w:r w:rsidRPr="006F47DC">
        <w:rPr>
          <w:b/>
          <w:sz w:val="26"/>
          <w:szCs w:val="26"/>
        </w:rPr>
        <w:t xml:space="preserve"> </w:t>
      </w:r>
      <w:r w:rsidRPr="006F47DC">
        <w:rPr>
          <w:sz w:val="26"/>
          <w:szCs w:val="26"/>
        </w:rPr>
        <w:t>(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</w:rPr>
        <w:t>З</w:t>
      </w:r>
      <w:r w:rsidRPr="006F47DC">
        <w:rPr>
          <w:sz w:val="26"/>
          <w:szCs w:val="26"/>
        </w:rPr>
        <w:t>) бали. Сума як штрафних, так і заохочувальних</w:t>
      </w:r>
      <w:r w:rsidRPr="006F47DC">
        <w:rPr>
          <w:b/>
          <w:sz w:val="26"/>
          <w:szCs w:val="26"/>
        </w:rPr>
        <w:t xml:space="preserve"> </w:t>
      </w:r>
      <w:r w:rsidRPr="006F47DC">
        <w:rPr>
          <w:sz w:val="26"/>
          <w:szCs w:val="26"/>
        </w:rPr>
        <w:t xml:space="preserve">балів не має перевищувати </w:t>
      </w:r>
      <w:r>
        <w:rPr>
          <w:sz w:val="26"/>
          <w:szCs w:val="26"/>
        </w:rPr>
        <w:t>0,1</w:t>
      </w:r>
      <w:r>
        <w:rPr>
          <w:sz w:val="26"/>
          <w:szCs w:val="26"/>
          <w:lang w:val="en-US"/>
        </w:rPr>
        <w:t>R</w:t>
      </w:r>
      <w:r w:rsidRPr="007326D0">
        <w:rPr>
          <w:sz w:val="26"/>
          <w:szCs w:val="26"/>
          <w:vertAlign w:val="subscript"/>
          <w:lang w:val="en-US"/>
        </w:rPr>
        <w:t>C</w:t>
      </w:r>
      <w:r>
        <w:rPr>
          <w:sz w:val="26"/>
          <w:szCs w:val="26"/>
        </w:rPr>
        <w:t xml:space="preserve">  (для РСО-2)</w:t>
      </w:r>
      <w:r w:rsidRPr="006F47DC">
        <w:rPr>
          <w:sz w:val="26"/>
          <w:szCs w:val="26"/>
        </w:rPr>
        <w:t xml:space="preserve"> або  </w:t>
      </w:r>
      <w:r w:rsidRPr="006E373D">
        <w:rPr>
          <w:sz w:val="26"/>
          <w:szCs w:val="26"/>
          <w:lang w:val="ru-RU"/>
        </w:rPr>
        <w:t>0,1</w:t>
      </w:r>
      <w:r>
        <w:rPr>
          <w:sz w:val="26"/>
          <w:szCs w:val="26"/>
          <w:lang w:val="en-US"/>
        </w:rPr>
        <w:t>R</w:t>
      </w:r>
      <w:r w:rsidRPr="006F47DC">
        <w:rPr>
          <w:sz w:val="26"/>
          <w:szCs w:val="26"/>
        </w:rPr>
        <w:t xml:space="preserve"> для </w:t>
      </w:r>
      <w:r>
        <w:rPr>
          <w:sz w:val="26"/>
          <w:szCs w:val="26"/>
        </w:rPr>
        <w:t>РСО-1</w:t>
      </w:r>
      <w:r w:rsidRPr="006F47DC">
        <w:rPr>
          <w:sz w:val="26"/>
          <w:szCs w:val="26"/>
        </w:rPr>
        <w:t xml:space="preserve">. </w:t>
      </w:r>
    </w:p>
    <w:p w:rsidR="00A03B8E" w:rsidRPr="006E373D" w:rsidRDefault="00A03B8E" w:rsidP="00A03B8E">
      <w:pPr>
        <w:spacing w:line="264" w:lineRule="auto"/>
        <w:ind w:firstLine="567"/>
        <w:jc w:val="both"/>
        <w:rPr>
          <w:sz w:val="26"/>
          <w:szCs w:val="26"/>
          <w:vertAlign w:val="subscript"/>
        </w:rPr>
      </w:pPr>
      <w:r w:rsidRPr="006F47DC">
        <w:rPr>
          <w:sz w:val="26"/>
          <w:szCs w:val="26"/>
        </w:rPr>
        <w:t>Рейтингова оцінка (</w:t>
      </w:r>
      <w:r w:rsidRPr="006F47DC">
        <w:rPr>
          <w:position w:val="-4"/>
          <w:sz w:val="26"/>
          <w:szCs w:val="26"/>
        </w:rPr>
        <w:object w:dxaOrig="460" w:dyaOrig="279">
          <v:shape id="_x0000_i1034" type="#_x0000_t75" style="width:23.15pt;height:13.75pt" o:ole="">
            <v:imagedata r:id="rId25" o:title=""/>
          </v:shape>
          <o:OLEObject Type="Embed" ProgID="Equation.DSMT4" ShapeID="_x0000_i1034" DrawAspect="Content" ObjectID="_1590400723" r:id="rId26"/>
        </w:object>
      </w:r>
      <w:r w:rsidRPr="006F47DC">
        <w:rPr>
          <w:sz w:val="26"/>
          <w:szCs w:val="26"/>
        </w:rPr>
        <w:t>) з кредитного модуля,  семестрова атестація з якого передбачена у вигляді заліку,  фор</w:t>
      </w:r>
      <w:r w:rsidRPr="006F47DC">
        <w:rPr>
          <w:sz w:val="26"/>
          <w:szCs w:val="26"/>
        </w:rPr>
        <w:softHyphen/>
        <w:t>мується як сума всіх рейтингових балів</w:t>
      </w:r>
      <w:r w:rsidRPr="006E373D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</w:rPr>
        <w:t>К</w:t>
      </w:r>
      <w:r>
        <w:rPr>
          <w:sz w:val="26"/>
          <w:szCs w:val="26"/>
        </w:rPr>
        <w:t xml:space="preserve"> </w:t>
      </w:r>
      <w:r w:rsidRPr="006F47DC">
        <w:rPr>
          <w:sz w:val="26"/>
          <w:szCs w:val="26"/>
        </w:rPr>
        <w:t>, а також заохочувальних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</w:rPr>
        <w:t>З</w:t>
      </w:r>
      <w:r>
        <w:rPr>
          <w:sz w:val="26"/>
          <w:szCs w:val="26"/>
        </w:rPr>
        <w:t xml:space="preserve">  та </w:t>
      </w:r>
      <w:r w:rsidRPr="006F47DC">
        <w:rPr>
          <w:sz w:val="26"/>
          <w:szCs w:val="26"/>
        </w:rPr>
        <w:t>штрафних балів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</w:rPr>
        <w:t>Щ</w:t>
      </w:r>
    </w:p>
    <w:p w:rsidR="00A03B8E" w:rsidRPr="006F47DC" w:rsidRDefault="00A03B8E" w:rsidP="00A03B8E">
      <w:pPr>
        <w:spacing w:line="264" w:lineRule="auto"/>
        <w:ind w:firstLine="567"/>
        <w:jc w:val="center"/>
        <w:rPr>
          <w:sz w:val="26"/>
          <w:szCs w:val="26"/>
        </w:rPr>
      </w:pPr>
      <w:r w:rsidRPr="0096170B">
        <w:rPr>
          <w:position w:val="-28"/>
          <w:sz w:val="26"/>
          <w:szCs w:val="26"/>
        </w:rPr>
        <w:object w:dxaOrig="2640" w:dyaOrig="540">
          <v:shape id="_x0000_i1035" type="#_x0000_t75" style="width:139pt;height:28.15pt" o:ole="">
            <v:imagedata r:id="rId27" o:title=""/>
          </v:shape>
          <o:OLEObject Type="Embed" ProgID="Equation.3" ShapeID="_x0000_i1035" DrawAspect="Content" ObjectID="_1590400724" r:id="rId28"/>
        </w:object>
      </w:r>
      <w:r w:rsidRPr="006E373D">
        <w:rPr>
          <w:sz w:val="26"/>
          <w:szCs w:val="26"/>
          <w:lang w:val="ru-RU"/>
        </w:rPr>
        <w:t xml:space="preserve">   </w:t>
      </w:r>
      <w:r w:rsidRPr="006F47DC">
        <w:rPr>
          <w:sz w:val="26"/>
          <w:szCs w:val="26"/>
        </w:rPr>
        <w:t>(1)</w:t>
      </w:r>
    </w:p>
    <w:p w:rsidR="00A03B8E" w:rsidRDefault="00A03B8E" w:rsidP="00A03B8E">
      <w:pPr>
        <w:spacing w:line="264" w:lineRule="auto"/>
        <w:ind w:firstLine="567"/>
        <w:jc w:val="both"/>
        <w:rPr>
          <w:sz w:val="26"/>
          <w:szCs w:val="26"/>
        </w:rPr>
      </w:pPr>
      <w:r w:rsidRPr="00DC1594">
        <w:rPr>
          <w:sz w:val="26"/>
          <w:szCs w:val="26"/>
        </w:rPr>
        <w:t xml:space="preserve">Рейтингова оцінка </w:t>
      </w:r>
      <w:r>
        <w:rPr>
          <w:sz w:val="26"/>
          <w:szCs w:val="26"/>
        </w:rPr>
        <w:t>трансформується до університетської системи оцінювання згідно з таблицею 2.</w:t>
      </w:r>
    </w:p>
    <w:p w:rsidR="00DC1FB1" w:rsidRDefault="00DC1FB1" w:rsidP="001900A8">
      <w:pPr>
        <w:spacing w:line="264" w:lineRule="auto"/>
        <w:ind w:firstLine="567"/>
        <w:jc w:val="both"/>
        <w:rPr>
          <w:sz w:val="26"/>
          <w:szCs w:val="26"/>
        </w:rPr>
      </w:pPr>
    </w:p>
    <w:p w:rsidR="00DC1594" w:rsidRPr="00DC1FB1" w:rsidRDefault="00DC1594" w:rsidP="00DC1FB1">
      <w:pPr>
        <w:keepNext/>
        <w:tabs>
          <w:tab w:val="left" w:pos="5670"/>
        </w:tabs>
        <w:spacing w:after="120" w:line="264" w:lineRule="auto"/>
        <w:ind w:firstLine="567"/>
        <w:rPr>
          <w:i/>
          <w:spacing w:val="-4"/>
          <w:sz w:val="26"/>
          <w:szCs w:val="26"/>
        </w:rPr>
      </w:pPr>
      <w:r w:rsidRPr="00DC1FB1">
        <w:rPr>
          <w:i/>
          <w:spacing w:val="-4"/>
          <w:sz w:val="26"/>
          <w:szCs w:val="26"/>
        </w:rPr>
        <w:t>Таблиця</w:t>
      </w:r>
      <w:r w:rsidR="00DC1FB1" w:rsidRPr="00DC1FB1">
        <w:rPr>
          <w:i/>
          <w:spacing w:val="-4"/>
          <w:sz w:val="26"/>
          <w:szCs w:val="26"/>
        </w:rPr>
        <w:t xml:space="preserve"> </w:t>
      </w:r>
      <w:r w:rsidR="00EC79DF" w:rsidRPr="00DC1FB1">
        <w:rPr>
          <w:i/>
          <w:spacing w:val="-4"/>
          <w:sz w:val="26"/>
          <w:szCs w:val="26"/>
        </w:rPr>
        <w:t>2</w:t>
      </w:r>
      <w:r w:rsidRPr="00DC1FB1">
        <w:rPr>
          <w:i/>
          <w:spacing w:val="-4"/>
          <w:sz w:val="26"/>
          <w:szCs w:val="26"/>
        </w:rPr>
        <w:t>. Переведення рейтингових</w:t>
      </w:r>
      <w:r w:rsidR="00DC1FB1" w:rsidRPr="00DC1FB1">
        <w:rPr>
          <w:i/>
          <w:spacing w:val="-4"/>
          <w:sz w:val="26"/>
          <w:szCs w:val="26"/>
        </w:rPr>
        <w:t xml:space="preserve"> </w:t>
      </w:r>
      <w:r w:rsidRPr="00DC1FB1">
        <w:rPr>
          <w:i/>
          <w:spacing w:val="-4"/>
          <w:sz w:val="26"/>
          <w:szCs w:val="26"/>
        </w:rPr>
        <w:t xml:space="preserve">балів </w:t>
      </w:r>
      <w:r w:rsidR="000B6A9E" w:rsidRPr="00DC1FB1">
        <w:rPr>
          <w:i/>
          <w:spacing w:val="-4"/>
          <w:sz w:val="26"/>
          <w:szCs w:val="26"/>
        </w:rPr>
        <w:t xml:space="preserve">до оцінок </w:t>
      </w:r>
      <w:r w:rsidRPr="00DC1FB1">
        <w:rPr>
          <w:i/>
          <w:spacing w:val="-4"/>
          <w:sz w:val="26"/>
          <w:szCs w:val="26"/>
        </w:rPr>
        <w:t>за університетською</w:t>
      </w:r>
      <w:r w:rsidR="00DC1FB1" w:rsidRPr="00DC1FB1">
        <w:rPr>
          <w:i/>
          <w:spacing w:val="-4"/>
          <w:sz w:val="26"/>
          <w:szCs w:val="26"/>
        </w:rPr>
        <w:t xml:space="preserve"> </w:t>
      </w:r>
      <w:r w:rsidRPr="00DC1FB1">
        <w:rPr>
          <w:i/>
          <w:spacing w:val="-4"/>
          <w:sz w:val="26"/>
          <w:szCs w:val="26"/>
        </w:rPr>
        <w:t>шкалою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8"/>
        <w:gridCol w:w="5721"/>
      </w:tblGrid>
      <w:tr w:rsidR="00DC1594" w:rsidRPr="00DC1FB1" w:rsidTr="00DC1FB1">
        <w:trPr>
          <w:cantSplit/>
          <w:trHeight w:val="20"/>
        </w:trPr>
        <w:tc>
          <w:tcPr>
            <w:tcW w:w="3918" w:type="dxa"/>
            <w:vAlign w:val="center"/>
          </w:tcPr>
          <w:p w:rsidR="00DC1594" w:rsidRPr="00DC1FB1" w:rsidRDefault="00DC1594" w:rsidP="00DC1FB1">
            <w:pPr>
              <w:pStyle w:val="ae"/>
              <w:spacing w:line="264" w:lineRule="auto"/>
              <w:jc w:val="center"/>
              <w:rPr>
                <w:i/>
                <w:sz w:val="26"/>
                <w:szCs w:val="26"/>
              </w:rPr>
            </w:pPr>
            <w:r w:rsidRPr="00DC1FB1">
              <w:rPr>
                <w:i/>
                <w:sz w:val="26"/>
                <w:szCs w:val="26"/>
              </w:rPr>
              <w:t xml:space="preserve">Рейтингові бали, </w:t>
            </w:r>
            <w:r w:rsidR="00DC1FB1" w:rsidRPr="00DC1FB1">
              <w:rPr>
                <w:i/>
                <w:position w:val="-4"/>
                <w:sz w:val="26"/>
                <w:szCs w:val="26"/>
              </w:rPr>
              <w:object w:dxaOrig="440" w:dyaOrig="260">
                <v:shape id="_x0000_i1036" type="#_x0000_t75" style="width:21.9pt;height:13.15pt" o:ole="">
                  <v:imagedata r:id="rId29" o:title=""/>
                </v:shape>
                <o:OLEObject Type="Embed" ProgID="Equation.3" ShapeID="_x0000_i1036" DrawAspect="Content" ObjectID="_1590400725" r:id="rId30"/>
              </w:object>
            </w:r>
          </w:p>
        </w:tc>
        <w:tc>
          <w:tcPr>
            <w:tcW w:w="5721" w:type="dxa"/>
            <w:vAlign w:val="center"/>
          </w:tcPr>
          <w:p w:rsidR="00DC1594" w:rsidRPr="00DC1FB1" w:rsidRDefault="00DC1594" w:rsidP="001900A8">
            <w:pPr>
              <w:pStyle w:val="ae"/>
              <w:spacing w:line="264" w:lineRule="auto"/>
              <w:jc w:val="center"/>
              <w:rPr>
                <w:i/>
                <w:sz w:val="26"/>
                <w:szCs w:val="26"/>
              </w:rPr>
            </w:pPr>
            <w:r w:rsidRPr="00DC1FB1">
              <w:rPr>
                <w:i/>
                <w:sz w:val="26"/>
                <w:szCs w:val="26"/>
              </w:rPr>
              <w:t>Оцінка за університетською шкалою</w:t>
            </w:r>
          </w:p>
        </w:tc>
      </w:tr>
      <w:tr w:rsidR="00DC1594" w:rsidRPr="00DC1FB1" w:rsidTr="00DC1FB1">
        <w:trPr>
          <w:cantSplit/>
          <w:trHeight w:val="20"/>
        </w:trPr>
        <w:tc>
          <w:tcPr>
            <w:tcW w:w="3918" w:type="dxa"/>
            <w:tcBorders>
              <w:top w:val="single" w:sz="12" w:space="0" w:color="auto"/>
            </w:tcBorders>
            <w:vAlign w:val="center"/>
          </w:tcPr>
          <w:p w:rsidR="00DC1594" w:rsidRPr="00DC1FB1" w:rsidRDefault="00DC1FB1" w:rsidP="00DC1FB1">
            <w:pPr>
              <w:pStyle w:val="ae"/>
              <w:spacing w:line="264" w:lineRule="auto"/>
              <w:jc w:val="center"/>
              <w:rPr>
                <w:sz w:val="26"/>
                <w:szCs w:val="26"/>
              </w:rPr>
            </w:pPr>
            <w:r w:rsidRPr="00DC1FB1">
              <w:rPr>
                <w:position w:val="-6"/>
                <w:sz w:val="26"/>
                <w:szCs w:val="26"/>
              </w:rPr>
              <w:object w:dxaOrig="1560" w:dyaOrig="279">
                <v:shape id="_x0000_i1037" type="#_x0000_t75" style="width:78.25pt;height:13.75pt" o:ole="">
                  <v:imagedata r:id="rId31" o:title=""/>
                </v:shape>
                <o:OLEObject Type="Embed" ProgID="Equation.3" ShapeID="_x0000_i1037" DrawAspect="Content" ObjectID="_1590400726" r:id="rId32"/>
              </w:object>
            </w:r>
          </w:p>
        </w:tc>
        <w:tc>
          <w:tcPr>
            <w:tcW w:w="5721" w:type="dxa"/>
            <w:tcBorders>
              <w:top w:val="single" w:sz="12" w:space="0" w:color="auto"/>
            </w:tcBorders>
            <w:vAlign w:val="center"/>
          </w:tcPr>
          <w:p w:rsidR="00DC1594" w:rsidRPr="00DC1FB1" w:rsidRDefault="00DC1594" w:rsidP="001900A8">
            <w:pPr>
              <w:pStyle w:val="ae"/>
              <w:spacing w:line="264" w:lineRule="auto"/>
              <w:jc w:val="center"/>
              <w:rPr>
                <w:sz w:val="26"/>
                <w:szCs w:val="26"/>
              </w:rPr>
            </w:pPr>
            <w:r w:rsidRPr="00DC1FB1">
              <w:rPr>
                <w:sz w:val="26"/>
                <w:szCs w:val="26"/>
              </w:rPr>
              <w:t>Відмінно</w:t>
            </w:r>
          </w:p>
        </w:tc>
      </w:tr>
      <w:tr w:rsidR="00DC1594" w:rsidRPr="00DC1FB1" w:rsidTr="00DC1FB1">
        <w:trPr>
          <w:cantSplit/>
          <w:trHeight w:val="20"/>
        </w:trPr>
        <w:tc>
          <w:tcPr>
            <w:tcW w:w="3918" w:type="dxa"/>
            <w:vAlign w:val="center"/>
          </w:tcPr>
          <w:p w:rsidR="00DC1594" w:rsidRPr="00DC1FB1" w:rsidRDefault="00DC1FB1" w:rsidP="00DC1FB1">
            <w:pPr>
              <w:pStyle w:val="ae"/>
              <w:spacing w:line="264" w:lineRule="auto"/>
              <w:jc w:val="center"/>
              <w:rPr>
                <w:sz w:val="26"/>
                <w:szCs w:val="26"/>
              </w:rPr>
            </w:pPr>
            <w:r w:rsidRPr="00DC1FB1">
              <w:rPr>
                <w:position w:val="-6"/>
                <w:sz w:val="26"/>
                <w:szCs w:val="26"/>
              </w:rPr>
              <w:object w:dxaOrig="1440" w:dyaOrig="279">
                <v:shape id="_x0000_i1038" type="#_x0000_t75" style="width:1in;height:13.75pt" o:ole="">
                  <v:imagedata r:id="rId33" o:title=""/>
                </v:shape>
                <o:OLEObject Type="Embed" ProgID="Equation.3" ShapeID="_x0000_i1038" DrawAspect="Content" ObjectID="_1590400727" r:id="rId34"/>
              </w:object>
            </w:r>
          </w:p>
        </w:tc>
        <w:tc>
          <w:tcPr>
            <w:tcW w:w="5721" w:type="dxa"/>
            <w:vAlign w:val="center"/>
          </w:tcPr>
          <w:p w:rsidR="00DC1594" w:rsidRPr="00DC1FB1" w:rsidRDefault="00DC1594" w:rsidP="001900A8">
            <w:pPr>
              <w:pStyle w:val="ae"/>
              <w:spacing w:line="264" w:lineRule="auto"/>
              <w:jc w:val="center"/>
              <w:rPr>
                <w:sz w:val="26"/>
                <w:szCs w:val="26"/>
              </w:rPr>
            </w:pPr>
            <w:r w:rsidRPr="00DC1FB1">
              <w:rPr>
                <w:sz w:val="26"/>
                <w:szCs w:val="26"/>
              </w:rPr>
              <w:t>Дуже добре</w:t>
            </w:r>
          </w:p>
        </w:tc>
      </w:tr>
      <w:tr w:rsidR="00DC1594" w:rsidRPr="00DC1FB1" w:rsidTr="00DC1FB1">
        <w:trPr>
          <w:cantSplit/>
          <w:trHeight w:val="20"/>
        </w:trPr>
        <w:tc>
          <w:tcPr>
            <w:tcW w:w="3918" w:type="dxa"/>
            <w:vAlign w:val="center"/>
          </w:tcPr>
          <w:p w:rsidR="00DC1594" w:rsidRPr="00DC1FB1" w:rsidRDefault="00DC1FB1" w:rsidP="00DC1FB1">
            <w:pPr>
              <w:pStyle w:val="ae"/>
              <w:spacing w:line="264" w:lineRule="auto"/>
              <w:jc w:val="center"/>
              <w:rPr>
                <w:sz w:val="26"/>
                <w:szCs w:val="26"/>
              </w:rPr>
            </w:pPr>
            <w:r w:rsidRPr="00DC1FB1">
              <w:rPr>
                <w:position w:val="-6"/>
                <w:sz w:val="26"/>
                <w:szCs w:val="26"/>
              </w:rPr>
              <w:object w:dxaOrig="1460" w:dyaOrig="279">
                <v:shape id="_x0000_i1039" type="#_x0000_t75" style="width:73.25pt;height:13.75pt" o:ole="">
                  <v:imagedata r:id="rId35" o:title=""/>
                </v:shape>
                <o:OLEObject Type="Embed" ProgID="Equation.3" ShapeID="_x0000_i1039" DrawAspect="Content" ObjectID="_1590400728" r:id="rId36"/>
              </w:object>
            </w:r>
          </w:p>
        </w:tc>
        <w:tc>
          <w:tcPr>
            <w:tcW w:w="5721" w:type="dxa"/>
            <w:vAlign w:val="center"/>
          </w:tcPr>
          <w:p w:rsidR="00DC1594" w:rsidRPr="00DC1FB1" w:rsidRDefault="00DC1594" w:rsidP="001900A8">
            <w:pPr>
              <w:pStyle w:val="ae"/>
              <w:spacing w:line="264" w:lineRule="auto"/>
              <w:jc w:val="center"/>
              <w:rPr>
                <w:sz w:val="26"/>
                <w:szCs w:val="26"/>
              </w:rPr>
            </w:pPr>
            <w:r w:rsidRPr="00DC1FB1">
              <w:rPr>
                <w:sz w:val="26"/>
                <w:szCs w:val="26"/>
              </w:rPr>
              <w:t>Добре</w:t>
            </w:r>
          </w:p>
        </w:tc>
      </w:tr>
      <w:tr w:rsidR="00DC1594" w:rsidRPr="00DC1FB1" w:rsidTr="00DC1FB1">
        <w:trPr>
          <w:cantSplit/>
          <w:trHeight w:val="20"/>
        </w:trPr>
        <w:tc>
          <w:tcPr>
            <w:tcW w:w="3918" w:type="dxa"/>
            <w:vAlign w:val="center"/>
          </w:tcPr>
          <w:p w:rsidR="00DC1594" w:rsidRPr="00DC1FB1" w:rsidRDefault="00DC1FB1" w:rsidP="00DC1FB1">
            <w:pPr>
              <w:pStyle w:val="ae"/>
              <w:spacing w:line="264" w:lineRule="auto"/>
              <w:jc w:val="center"/>
              <w:rPr>
                <w:sz w:val="26"/>
                <w:szCs w:val="26"/>
              </w:rPr>
            </w:pPr>
            <w:r w:rsidRPr="00DC1FB1">
              <w:rPr>
                <w:position w:val="-6"/>
                <w:sz w:val="26"/>
                <w:szCs w:val="26"/>
              </w:rPr>
              <w:object w:dxaOrig="1460" w:dyaOrig="279">
                <v:shape id="_x0000_i1040" type="#_x0000_t75" style="width:73.25pt;height:13.75pt" o:ole="">
                  <v:imagedata r:id="rId37" o:title=""/>
                </v:shape>
                <o:OLEObject Type="Embed" ProgID="Equation.3" ShapeID="_x0000_i1040" DrawAspect="Content" ObjectID="_1590400729" r:id="rId38"/>
              </w:object>
            </w:r>
          </w:p>
        </w:tc>
        <w:tc>
          <w:tcPr>
            <w:tcW w:w="5721" w:type="dxa"/>
            <w:vAlign w:val="center"/>
          </w:tcPr>
          <w:p w:rsidR="00DC1594" w:rsidRPr="00DC1FB1" w:rsidRDefault="00DC1594" w:rsidP="001900A8">
            <w:pPr>
              <w:pStyle w:val="ae"/>
              <w:spacing w:line="264" w:lineRule="auto"/>
              <w:jc w:val="center"/>
              <w:rPr>
                <w:sz w:val="26"/>
                <w:szCs w:val="26"/>
              </w:rPr>
            </w:pPr>
            <w:r w:rsidRPr="00DC1FB1">
              <w:rPr>
                <w:sz w:val="26"/>
                <w:szCs w:val="26"/>
              </w:rPr>
              <w:t>Задовільно</w:t>
            </w:r>
          </w:p>
        </w:tc>
      </w:tr>
      <w:tr w:rsidR="00DC1594" w:rsidRPr="00DC1FB1" w:rsidTr="00DC1FB1">
        <w:trPr>
          <w:cantSplit/>
          <w:trHeight w:val="20"/>
        </w:trPr>
        <w:tc>
          <w:tcPr>
            <w:tcW w:w="3918" w:type="dxa"/>
            <w:vAlign w:val="center"/>
          </w:tcPr>
          <w:p w:rsidR="00DC1594" w:rsidRPr="00DC1FB1" w:rsidRDefault="00DC1FB1" w:rsidP="00DC1FB1">
            <w:pPr>
              <w:pStyle w:val="ae"/>
              <w:spacing w:line="264" w:lineRule="auto"/>
              <w:jc w:val="center"/>
              <w:rPr>
                <w:sz w:val="26"/>
                <w:szCs w:val="26"/>
              </w:rPr>
            </w:pPr>
            <w:r w:rsidRPr="00DC1FB1">
              <w:rPr>
                <w:position w:val="-6"/>
                <w:sz w:val="26"/>
                <w:szCs w:val="26"/>
              </w:rPr>
              <w:object w:dxaOrig="1460" w:dyaOrig="279">
                <v:shape id="_x0000_i1041" type="#_x0000_t75" style="width:73.25pt;height:13.75pt" o:ole="">
                  <v:imagedata r:id="rId39" o:title=""/>
                </v:shape>
                <o:OLEObject Type="Embed" ProgID="Equation.3" ShapeID="_x0000_i1041" DrawAspect="Content" ObjectID="_1590400730" r:id="rId40"/>
              </w:object>
            </w:r>
          </w:p>
        </w:tc>
        <w:tc>
          <w:tcPr>
            <w:tcW w:w="5721" w:type="dxa"/>
            <w:vAlign w:val="center"/>
          </w:tcPr>
          <w:p w:rsidR="00DC1594" w:rsidRPr="00DC1FB1" w:rsidRDefault="00DC1594" w:rsidP="001900A8">
            <w:pPr>
              <w:pStyle w:val="ae"/>
              <w:spacing w:line="264" w:lineRule="auto"/>
              <w:jc w:val="center"/>
              <w:rPr>
                <w:sz w:val="26"/>
                <w:szCs w:val="26"/>
              </w:rPr>
            </w:pPr>
            <w:r w:rsidRPr="00DC1FB1">
              <w:rPr>
                <w:sz w:val="26"/>
                <w:szCs w:val="26"/>
              </w:rPr>
              <w:t>Достатньо</w:t>
            </w:r>
          </w:p>
        </w:tc>
      </w:tr>
      <w:tr w:rsidR="00DC1594" w:rsidRPr="00DC1FB1" w:rsidTr="00DC1FB1">
        <w:trPr>
          <w:cantSplit/>
          <w:trHeight w:val="20"/>
        </w:trPr>
        <w:tc>
          <w:tcPr>
            <w:tcW w:w="3918" w:type="dxa"/>
            <w:vAlign w:val="center"/>
          </w:tcPr>
          <w:p w:rsidR="00DC1594" w:rsidRPr="00DC1FB1" w:rsidRDefault="00DC1FB1" w:rsidP="00DC1FB1">
            <w:pPr>
              <w:pStyle w:val="ae"/>
              <w:spacing w:line="264" w:lineRule="auto"/>
              <w:jc w:val="center"/>
              <w:rPr>
                <w:sz w:val="26"/>
                <w:szCs w:val="26"/>
              </w:rPr>
            </w:pPr>
            <w:r w:rsidRPr="00DC1FB1">
              <w:rPr>
                <w:position w:val="-6"/>
                <w:sz w:val="26"/>
                <w:szCs w:val="26"/>
              </w:rPr>
              <w:object w:dxaOrig="940" w:dyaOrig="279">
                <v:shape id="_x0000_i1042" type="#_x0000_t75" style="width:46.95pt;height:13.75pt" o:ole="">
                  <v:imagedata r:id="rId41" o:title=""/>
                </v:shape>
                <o:OLEObject Type="Embed" ProgID="Equation.3" ShapeID="_x0000_i1042" DrawAspect="Content" ObjectID="_1590400731" r:id="rId42"/>
              </w:object>
            </w:r>
          </w:p>
        </w:tc>
        <w:tc>
          <w:tcPr>
            <w:tcW w:w="5721" w:type="dxa"/>
            <w:vAlign w:val="center"/>
          </w:tcPr>
          <w:p w:rsidR="00DC1594" w:rsidRPr="00DC1FB1" w:rsidRDefault="00DC1594" w:rsidP="001900A8">
            <w:pPr>
              <w:pStyle w:val="ae"/>
              <w:spacing w:line="264" w:lineRule="auto"/>
              <w:jc w:val="center"/>
              <w:rPr>
                <w:sz w:val="26"/>
                <w:szCs w:val="26"/>
              </w:rPr>
            </w:pPr>
            <w:r w:rsidRPr="00DC1FB1">
              <w:rPr>
                <w:sz w:val="26"/>
                <w:szCs w:val="26"/>
              </w:rPr>
              <w:t>Незадовільно</w:t>
            </w:r>
          </w:p>
        </w:tc>
      </w:tr>
      <w:tr w:rsidR="00DC1594" w:rsidRPr="00DC1FB1" w:rsidTr="00DC1FB1">
        <w:trPr>
          <w:cantSplit/>
          <w:trHeight w:val="20"/>
        </w:trPr>
        <w:tc>
          <w:tcPr>
            <w:tcW w:w="3918" w:type="dxa"/>
            <w:vAlign w:val="center"/>
          </w:tcPr>
          <w:p w:rsidR="00DC1594" w:rsidRPr="00DC1FB1" w:rsidRDefault="00DC1594" w:rsidP="00DC1FB1">
            <w:pPr>
              <w:pStyle w:val="ae"/>
              <w:spacing w:line="264" w:lineRule="auto"/>
              <w:jc w:val="center"/>
              <w:rPr>
                <w:i/>
                <w:sz w:val="26"/>
                <w:szCs w:val="26"/>
              </w:rPr>
            </w:pPr>
            <w:r w:rsidRPr="00DC1FB1">
              <w:rPr>
                <w:sz w:val="26"/>
                <w:szCs w:val="26"/>
              </w:rPr>
              <w:t xml:space="preserve">Невиконання умов допуску </w:t>
            </w:r>
            <w:r w:rsidR="00DC1FB1">
              <w:rPr>
                <w:sz w:val="26"/>
                <w:szCs w:val="26"/>
              </w:rPr>
              <w:br/>
            </w:r>
            <w:r w:rsidRPr="00DC1FB1">
              <w:rPr>
                <w:sz w:val="26"/>
                <w:szCs w:val="26"/>
              </w:rPr>
              <w:t>до семестрового контролю</w:t>
            </w:r>
          </w:p>
        </w:tc>
        <w:tc>
          <w:tcPr>
            <w:tcW w:w="5721" w:type="dxa"/>
            <w:vAlign w:val="center"/>
          </w:tcPr>
          <w:p w:rsidR="00DC1594" w:rsidRPr="00DC1FB1" w:rsidRDefault="00DC1594" w:rsidP="001900A8">
            <w:pPr>
              <w:pStyle w:val="ae"/>
              <w:spacing w:line="264" w:lineRule="auto"/>
              <w:jc w:val="center"/>
              <w:rPr>
                <w:sz w:val="26"/>
                <w:szCs w:val="26"/>
              </w:rPr>
            </w:pPr>
            <w:r w:rsidRPr="00DC1FB1">
              <w:rPr>
                <w:sz w:val="26"/>
                <w:szCs w:val="26"/>
              </w:rPr>
              <w:t>Не допущено</w:t>
            </w:r>
          </w:p>
        </w:tc>
      </w:tr>
    </w:tbl>
    <w:p w:rsidR="00DC1594" w:rsidRPr="00DC1594" w:rsidRDefault="00DC1594" w:rsidP="001900A8">
      <w:pPr>
        <w:spacing w:line="264" w:lineRule="auto"/>
        <w:ind w:firstLine="567"/>
        <w:jc w:val="both"/>
        <w:rPr>
          <w:sz w:val="26"/>
          <w:szCs w:val="26"/>
        </w:rPr>
      </w:pPr>
    </w:p>
    <w:p w:rsidR="007A1FAC" w:rsidRDefault="007A1FAC" w:rsidP="00DC1FB1">
      <w:pPr>
        <w:keepNext/>
        <w:spacing w:line="264" w:lineRule="auto"/>
        <w:ind w:firstLine="567"/>
        <w:jc w:val="both"/>
        <w:rPr>
          <w:sz w:val="26"/>
          <w:szCs w:val="26"/>
        </w:rPr>
      </w:pPr>
      <w:r w:rsidRPr="006F47DC">
        <w:rPr>
          <w:sz w:val="26"/>
          <w:szCs w:val="26"/>
        </w:rPr>
        <w:t>Схему функціонування РСО</w:t>
      </w:r>
      <w:r w:rsidR="00BE0D89">
        <w:rPr>
          <w:sz w:val="26"/>
          <w:szCs w:val="26"/>
        </w:rPr>
        <w:t>-1</w:t>
      </w:r>
      <w:r w:rsidRPr="006F47DC">
        <w:rPr>
          <w:sz w:val="26"/>
          <w:szCs w:val="26"/>
        </w:rPr>
        <w:t xml:space="preserve"> надано на рис.1.</w:t>
      </w:r>
    </w:p>
    <w:p w:rsidR="00A421EC" w:rsidRDefault="00A421EC" w:rsidP="001900A8">
      <w:pPr>
        <w:spacing w:line="264" w:lineRule="auto"/>
        <w:jc w:val="center"/>
      </w:pPr>
    </w:p>
    <w:p w:rsidR="00A421EC" w:rsidRDefault="006E373D" w:rsidP="001900A8">
      <w:pPr>
        <w:spacing w:line="264" w:lineRule="auto"/>
        <w:jc w:val="center"/>
        <w:rPr>
          <w:sz w:val="26"/>
          <w:szCs w:val="26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136515" cy="3188335"/>
            <wp:effectExtent l="19050" t="0" r="6985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318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FAC" w:rsidRDefault="007A1FAC" w:rsidP="008401EA">
      <w:pPr>
        <w:spacing w:before="120" w:line="264" w:lineRule="auto"/>
        <w:jc w:val="center"/>
        <w:rPr>
          <w:sz w:val="26"/>
          <w:szCs w:val="26"/>
        </w:rPr>
      </w:pPr>
      <w:r w:rsidRPr="006F47DC">
        <w:rPr>
          <w:sz w:val="26"/>
          <w:szCs w:val="26"/>
        </w:rPr>
        <w:t>Рис.</w:t>
      </w:r>
      <w:r w:rsidR="008963E9">
        <w:rPr>
          <w:sz w:val="26"/>
          <w:szCs w:val="26"/>
        </w:rPr>
        <w:t>1. Схема функціонування РСО – 1</w:t>
      </w:r>
    </w:p>
    <w:p w:rsidR="00A421EC" w:rsidRDefault="00A421EC" w:rsidP="00A421EC">
      <w:pPr>
        <w:spacing w:line="264" w:lineRule="auto"/>
        <w:ind w:firstLine="567"/>
        <w:jc w:val="both"/>
        <w:rPr>
          <w:sz w:val="26"/>
          <w:szCs w:val="26"/>
        </w:rPr>
      </w:pPr>
    </w:p>
    <w:p w:rsidR="00EA1B74" w:rsidRPr="00A67107" w:rsidRDefault="00EA1B74" w:rsidP="00EA1B74">
      <w:pPr>
        <w:spacing w:before="120" w:line="264" w:lineRule="auto"/>
        <w:ind w:firstLine="539"/>
        <w:jc w:val="both"/>
        <w:rPr>
          <w:sz w:val="26"/>
          <w:szCs w:val="26"/>
        </w:rPr>
      </w:pPr>
      <w:r w:rsidRPr="006F47DC">
        <w:rPr>
          <w:sz w:val="26"/>
          <w:szCs w:val="26"/>
        </w:rPr>
        <w:t>Студенти,    які    набрали   протягом     семестру    необхідну   кількість  балів (</w:t>
      </w:r>
      <w:r w:rsidRPr="006F47DC">
        <w:rPr>
          <w:sz w:val="26"/>
          <w:szCs w:val="26"/>
          <w:lang w:val="en-US"/>
        </w:rPr>
        <w:t>RD</w:t>
      </w:r>
      <w:r w:rsidRPr="006E373D">
        <w:rPr>
          <w:sz w:val="26"/>
          <w:szCs w:val="26"/>
        </w:rPr>
        <w:t xml:space="preserve"> ≥ 60</w:t>
      </w:r>
      <w:r w:rsidRPr="006F47DC">
        <w:rPr>
          <w:sz w:val="26"/>
          <w:szCs w:val="26"/>
        </w:rPr>
        <w:t>), отрим</w:t>
      </w:r>
      <w:r>
        <w:rPr>
          <w:sz w:val="26"/>
          <w:szCs w:val="26"/>
        </w:rPr>
        <w:t xml:space="preserve">ують </w:t>
      </w:r>
      <w:r w:rsidRPr="006F47DC">
        <w:rPr>
          <w:sz w:val="26"/>
          <w:szCs w:val="26"/>
        </w:rPr>
        <w:t>залікову оцінку (залік)</w:t>
      </w:r>
      <w:r>
        <w:rPr>
          <w:sz w:val="26"/>
          <w:szCs w:val="26"/>
        </w:rPr>
        <w:t>,</w:t>
      </w:r>
      <w:r w:rsidRPr="006F47DC">
        <w:rPr>
          <w:sz w:val="26"/>
          <w:szCs w:val="26"/>
        </w:rPr>
        <w:t xml:space="preserve"> так званим </w:t>
      </w:r>
      <w:proofErr w:type="spellStart"/>
      <w:r w:rsidRPr="006F47DC">
        <w:rPr>
          <w:sz w:val="26"/>
          <w:szCs w:val="26"/>
        </w:rPr>
        <w:t>“автоматом”</w:t>
      </w:r>
      <w:proofErr w:type="spellEnd"/>
      <w:r>
        <w:rPr>
          <w:sz w:val="26"/>
          <w:szCs w:val="26"/>
        </w:rPr>
        <w:t>,</w:t>
      </w:r>
      <w:r w:rsidRPr="006F47DC">
        <w:rPr>
          <w:sz w:val="26"/>
          <w:szCs w:val="26"/>
        </w:rPr>
        <w:t xml:space="preserve"> відповідно до набраного рейтингу (табл. 2). </w:t>
      </w:r>
      <w:r>
        <w:rPr>
          <w:sz w:val="26"/>
          <w:szCs w:val="26"/>
        </w:rPr>
        <w:t>У</w:t>
      </w:r>
      <w:r w:rsidRPr="006F47DC">
        <w:rPr>
          <w:sz w:val="26"/>
          <w:szCs w:val="26"/>
        </w:rPr>
        <w:t xml:space="preserve"> такому разі до заліково-екзаменаційної </w:t>
      </w:r>
      <w:r w:rsidRPr="00A67107">
        <w:rPr>
          <w:sz w:val="26"/>
          <w:szCs w:val="26"/>
        </w:rPr>
        <w:t xml:space="preserve">відомості вносяться бали </w:t>
      </w:r>
      <w:r w:rsidRPr="00A67107">
        <w:rPr>
          <w:sz w:val="26"/>
          <w:szCs w:val="26"/>
          <w:lang w:val="en-US"/>
        </w:rPr>
        <w:t>RD</w:t>
      </w:r>
      <w:r w:rsidRPr="00A67107">
        <w:rPr>
          <w:sz w:val="26"/>
          <w:szCs w:val="26"/>
        </w:rPr>
        <w:t xml:space="preserve"> та відповідні оцінки.</w:t>
      </w:r>
    </w:p>
    <w:p w:rsidR="00EA1B74" w:rsidRPr="00A67107" w:rsidRDefault="00EA1B74" w:rsidP="00EA1B74">
      <w:pPr>
        <w:spacing w:line="264" w:lineRule="auto"/>
        <w:ind w:firstLine="540"/>
        <w:jc w:val="both"/>
        <w:rPr>
          <w:sz w:val="26"/>
          <w:szCs w:val="26"/>
        </w:rPr>
      </w:pPr>
      <w:r w:rsidRPr="00A67107">
        <w:rPr>
          <w:sz w:val="26"/>
          <w:szCs w:val="26"/>
        </w:rPr>
        <w:t>Студенти, які набрали протягом семестру менше ніж 60 балів, зобов'язані виконувати залікову контрольну роботу (</w:t>
      </w:r>
      <w:r>
        <w:rPr>
          <w:sz w:val="26"/>
          <w:szCs w:val="26"/>
        </w:rPr>
        <w:t xml:space="preserve">проходити </w:t>
      </w:r>
      <w:r w:rsidRPr="00A67107">
        <w:rPr>
          <w:sz w:val="26"/>
          <w:szCs w:val="26"/>
        </w:rPr>
        <w:t xml:space="preserve">співбесіду). </w:t>
      </w:r>
    </w:p>
    <w:p w:rsidR="00EA1B74" w:rsidRPr="006F47DC" w:rsidRDefault="00EA1B74" w:rsidP="00EA1B74">
      <w:pPr>
        <w:spacing w:line="264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описі</w:t>
      </w:r>
      <w:r w:rsidRPr="006F47DC">
        <w:rPr>
          <w:sz w:val="26"/>
          <w:szCs w:val="26"/>
        </w:rPr>
        <w:t xml:space="preserve"> РСО з </w:t>
      </w:r>
      <w:r>
        <w:rPr>
          <w:sz w:val="26"/>
          <w:szCs w:val="26"/>
        </w:rPr>
        <w:t>КМ</w:t>
      </w:r>
      <w:r w:rsidRPr="006F47DC">
        <w:rPr>
          <w:sz w:val="26"/>
          <w:szCs w:val="26"/>
        </w:rPr>
        <w:t xml:space="preserve"> мають бути розкрити критерії оцінювання залікової контрольної роботи, наприклад, за </w:t>
      </w:r>
      <w:proofErr w:type="spellStart"/>
      <w:r w:rsidRPr="006F47DC">
        <w:rPr>
          <w:sz w:val="26"/>
          <w:szCs w:val="26"/>
        </w:rPr>
        <w:t>чотири</w:t>
      </w:r>
      <w:r>
        <w:rPr>
          <w:sz w:val="26"/>
          <w:szCs w:val="26"/>
        </w:rPr>
        <w:t>-</w:t>
      </w:r>
      <w:r w:rsidRPr="006F47DC">
        <w:rPr>
          <w:sz w:val="26"/>
          <w:szCs w:val="26"/>
        </w:rPr>
        <w:t>рівневою</w:t>
      </w:r>
      <w:proofErr w:type="spellEnd"/>
      <w:r w:rsidRPr="006F47DC">
        <w:rPr>
          <w:sz w:val="26"/>
          <w:szCs w:val="26"/>
        </w:rPr>
        <w:t xml:space="preserve"> системою на базі шкали </w:t>
      </w:r>
      <w:r w:rsidRPr="006F47DC">
        <w:rPr>
          <w:bCs/>
          <w:sz w:val="26"/>
          <w:szCs w:val="26"/>
          <w:lang w:val="en-US"/>
        </w:rPr>
        <w:t>R</w:t>
      </w:r>
      <w:r w:rsidRPr="006F47DC">
        <w:rPr>
          <w:sz w:val="26"/>
          <w:szCs w:val="26"/>
        </w:rPr>
        <w:t xml:space="preserve">. </w:t>
      </w:r>
      <w:r w:rsidRPr="006F47DC">
        <w:rPr>
          <w:bCs/>
          <w:sz w:val="26"/>
          <w:szCs w:val="26"/>
        </w:rPr>
        <w:t>Співвідношення</w:t>
      </w:r>
      <w:r w:rsidRPr="006F47DC">
        <w:rPr>
          <w:b/>
          <w:bCs/>
          <w:sz w:val="26"/>
          <w:szCs w:val="26"/>
        </w:rPr>
        <w:t xml:space="preserve"> </w:t>
      </w:r>
      <w:r w:rsidR="00D62125">
        <w:rPr>
          <w:b/>
          <w:bCs/>
          <w:sz w:val="26"/>
          <w:szCs w:val="26"/>
        </w:rPr>
        <w:t xml:space="preserve"> </w:t>
      </w:r>
      <w:r w:rsidRPr="006F47DC">
        <w:rPr>
          <w:bCs/>
          <w:sz w:val="26"/>
          <w:szCs w:val="26"/>
        </w:rPr>
        <w:t xml:space="preserve">балів </w:t>
      </w:r>
      <w:r w:rsidR="00D62125">
        <w:rPr>
          <w:bCs/>
          <w:sz w:val="26"/>
          <w:szCs w:val="26"/>
        </w:rPr>
        <w:t xml:space="preserve"> </w:t>
      </w:r>
      <w:r w:rsidRPr="006F47DC">
        <w:rPr>
          <w:bCs/>
          <w:sz w:val="26"/>
          <w:szCs w:val="26"/>
        </w:rPr>
        <w:t>певних</w:t>
      </w:r>
      <w:r w:rsidR="00D62125">
        <w:rPr>
          <w:bCs/>
          <w:sz w:val="26"/>
          <w:szCs w:val="26"/>
        </w:rPr>
        <w:t xml:space="preserve"> </w:t>
      </w:r>
      <w:r w:rsidRPr="006F47DC">
        <w:rPr>
          <w:bCs/>
          <w:sz w:val="26"/>
          <w:szCs w:val="26"/>
        </w:rPr>
        <w:t xml:space="preserve"> оцінок має відповідати вимогам,  зазначеним у таблиці 1.</w:t>
      </w:r>
    </w:p>
    <w:p w:rsidR="00EA1B74" w:rsidRPr="00A67107" w:rsidRDefault="00EA1B74" w:rsidP="00EA1B74">
      <w:pPr>
        <w:spacing w:line="264" w:lineRule="auto"/>
        <w:ind w:firstLine="567"/>
        <w:jc w:val="both"/>
        <w:rPr>
          <w:bCs/>
          <w:sz w:val="26"/>
          <w:szCs w:val="26"/>
        </w:rPr>
      </w:pPr>
      <w:r w:rsidRPr="00A67107">
        <w:rPr>
          <w:sz w:val="26"/>
          <w:szCs w:val="26"/>
        </w:rPr>
        <w:t>З метою посилення зацікавленості студентів у якісному виконанн</w:t>
      </w:r>
      <w:r>
        <w:rPr>
          <w:sz w:val="26"/>
          <w:szCs w:val="26"/>
        </w:rPr>
        <w:t>і</w:t>
      </w:r>
      <w:r w:rsidRPr="00A67107">
        <w:rPr>
          <w:sz w:val="26"/>
          <w:szCs w:val="26"/>
        </w:rPr>
        <w:t xml:space="preserve"> індивідуальних семестрових завдань</w:t>
      </w:r>
      <w:r>
        <w:rPr>
          <w:sz w:val="26"/>
          <w:szCs w:val="26"/>
        </w:rPr>
        <w:t>,</w:t>
      </w:r>
      <w:r w:rsidRPr="00A67107">
        <w:rPr>
          <w:sz w:val="26"/>
          <w:szCs w:val="26"/>
        </w:rPr>
        <w:t xml:space="preserve"> рейтингову оцінку з кредитного модуля</w:t>
      </w:r>
      <w:r>
        <w:rPr>
          <w:sz w:val="26"/>
          <w:szCs w:val="26"/>
        </w:rPr>
        <w:t xml:space="preserve"> (</w:t>
      </w:r>
      <w:r w:rsidRPr="00A67107">
        <w:rPr>
          <w:sz w:val="26"/>
          <w:szCs w:val="26"/>
        </w:rPr>
        <w:t>у разі виконання залікової контрольної роботи</w:t>
      </w:r>
      <w:r>
        <w:rPr>
          <w:sz w:val="26"/>
          <w:szCs w:val="26"/>
        </w:rPr>
        <w:t>)</w:t>
      </w:r>
      <w:r w:rsidRPr="00A67107">
        <w:rPr>
          <w:sz w:val="26"/>
          <w:szCs w:val="26"/>
        </w:rPr>
        <w:t xml:space="preserve"> можна рекоменду</w:t>
      </w:r>
      <w:r>
        <w:rPr>
          <w:sz w:val="26"/>
          <w:szCs w:val="26"/>
        </w:rPr>
        <w:t>вати</w:t>
      </w:r>
      <w:r w:rsidRPr="00A67107">
        <w:rPr>
          <w:sz w:val="26"/>
          <w:szCs w:val="26"/>
        </w:rPr>
        <w:t xml:space="preserve"> визначати як суму балів із залікової контрольної роботи </w:t>
      </w:r>
      <w:r w:rsidRPr="00A67107">
        <w:rPr>
          <w:b/>
          <w:bCs/>
          <w:sz w:val="26"/>
          <w:szCs w:val="26"/>
          <w:lang w:val="en-US"/>
        </w:rPr>
        <w:t>r</w:t>
      </w:r>
      <w:proofErr w:type="spellStart"/>
      <w:r w:rsidRPr="00A67107">
        <w:rPr>
          <w:b/>
          <w:bCs/>
          <w:sz w:val="26"/>
          <w:szCs w:val="26"/>
          <w:vertAlign w:val="subscript"/>
        </w:rPr>
        <w:t>кр</w:t>
      </w:r>
      <w:proofErr w:type="spellEnd"/>
      <w:r w:rsidRPr="00A67107">
        <w:rPr>
          <w:sz w:val="26"/>
          <w:szCs w:val="26"/>
        </w:rPr>
        <w:t xml:space="preserve"> та балів із семестрового завдання </w:t>
      </w:r>
      <w:r w:rsidRPr="00A67107">
        <w:rPr>
          <w:b/>
          <w:bCs/>
          <w:sz w:val="26"/>
          <w:szCs w:val="26"/>
          <w:lang w:val="en-US"/>
        </w:rPr>
        <w:t>r</w:t>
      </w:r>
      <w:proofErr w:type="spellStart"/>
      <w:r w:rsidRPr="00A67107">
        <w:rPr>
          <w:b/>
          <w:bCs/>
          <w:sz w:val="26"/>
          <w:szCs w:val="26"/>
          <w:vertAlign w:val="subscript"/>
        </w:rPr>
        <w:t>сз</w:t>
      </w:r>
      <w:proofErr w:type="spellEnd"/>
      <w:r w:rsidRPr="00A67107">
        <w:rPr>
          <w:b/>
          <w:bCs/>
          <w:sz w:val="26"/>
          <w:szCs w:val="26"/>
        </w:rPr>
        <w:t xml:space="preserve">.  </w:t>
      </w:r>
      <w:r w:rsidRPr="00A67107">
        <w:rPr>
          <w:bCs/>
          <w:sz w:val="26"/>
          <w:szCs w:val="26"/>
        </w:rPr>
        <w:t xml:space="preserve">При цьому, розмір шкали оцінювання залікової контрольної роботи зменшується на значення </w:t>
      </w:r>
      <w:r w:rsidRPr="00A67107">
        <w:rPr>
          <w:sz w:val="26"/>
          <w:szCs w:val="26"/>
        </w:rPr>
        <w:t>вагового балу відповідного семестрового завдання</w:t>
      </w:r>
      <w:r w:rsidR="00D056F6">
        <w:rPr>
          <w:sz w:val="26"/>
          <w:szCs w:val="26"/>
        </w:rPr>
        <w:t xml:space="preserve"> (</w:t>
      </w:r>
      <w:r w:rsidR="00D056F6">
        <w:rPr>
          <w:bCs/>
          <w:sz w:val="26"/>
          <w:szCs w:val="26"/>
          <w:lang w:val="en-US"/>
        </w:rPr>
        <w:t>R</w:t>
      </w:r>
      <w:r w:rsidR="00D056F6" w:rsidRPr="002B5D1D">
        <w:rPr>
          <w:bCs/>
          <w:sz w:val="26"/>
          <w:szCs w:val="26"/>
          <w:vertAlign w:val="subscript"/>
          <w:lang w:val="ru-RU"/>
        </w:rPr>
        <w:t>СЗ</w:t>
      </w:r>
      <w:r w:rsidR="00D056F6">
        <w:rPr>
          <w:sz w:val="26"/>
          <w:szCs w:val="26"/>
        </w:rPr>
        <w:t>)</w:t>
      </w:r>
      <w:r w:rsidRPr="00A67107">
        <w:rPr>
          <w:bCs/>
          <w:sz w:val="26"/>
          <w:szCs w:val="26"/>
        </w:rPr>
        <w:t xml:space="preserve">, тобто дорівнює </w:t>
      </w:r>
    </w:p>
    <w:p w:rsidR="00EA1B74" w:rsidRPr="006E373D" w:rsidRDefault="00EA1B74" w:rsidP="00EA1B74">
      <w:pPr>
        <w:spacing w:line="264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R</w:t>
      </w:r>
      <w:r w:rsidRPr="006E373D">
        <w:rPr>
          <w:bCs/>
          <w:sz w:val="26"/>
          <w:szCs w:val="26"/>
          <w:vertAlign w:val="subscript"/>
        </w:rPr>
        <w:t>КР</w:t>
      </w:r>
      <w:r>
        <w:rPr>
          <w:bCs/>
          <w:sz w:val="26"/>
          <w:szCs w:val="26"/>
        </w:rPr>
        <w:t xml:space="preserve">  =  R – </w:t>
      </w:r>
      <w:r>
        <w:rPr>
          <w:bCs/>
          <w:sz w:val="26"/>
          <w:szCs w:val="26"/>
          <w:lang w:val="en-US"/>
        </w:rPr>
        <w:t>R</w:t>
      </w:r>
      <w:r w:rsidRPr="006E373D">
        <w:rPr>
          <w:bCs/>
          <w:sz w:val="26"/>
          <w:szCs w:val="26"/>
          <w:vertAlign w:val="subscript"/>
        </w:rPr>
        <w:t>СЗ</w:t>
      </w:r>
      <w:r>
        <w:rPr>
          <w:bCs/>
          <w:sz w:val="26"/>
          <w:szCs w:val="26"/>
        </w:rPr>
        <w:t xml:space="preserve"> .</w:t>
      </w:r>
    </w:p>
    <w:p w:rsidR="00EA1B74" w:rsidRPr="006F47DC" w:rsidRDefault="00EA1B74" w:rsidP="00EA1B74">
      <w:pPr>
        <w:spacing w:line="264" w:lineRule="auto"/>
        <w:ind w:firstLine="360"/>
        <w:jc w:val="both"/>
        <w:rPr>
          <w:sz w:val="26"/>
          <w:szCs w:val="26"/>
        </w:rPr>
      </w:pPr>
      <w:r w:rsidRPr="006F47DC">
        <w:rPr>
          <w:sz w:val="26"/>
          <w:szCs w:val="26"/>
        </w:rPr>
        <w:t>.</w:t>
      </w:r>
      <w:r w:rsidRPr="002B5D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Студентам, які протягом семестру набрали більш ніж 60 балів, має бути надано можливість </w:t>
      </w:r>
      <w:r w:rsidRPr="006F47DC">
        <w:rPr>
          <w:sz w:val="26"/>
          <w:szCs w:val="26"/>
        </w:rPr>
        <w:t>виконувати залікову контрольну роботу з метою підвищення  оцінки.</w:t>
      </w:r>
    </w:p>
    <w:p w:rsidR="00EA1B74" w:rsidRPr="006F47DC" w:rsidRDefault="00EA1B74" w:rsidP="00EA1B74">
      <w:pPr>
        <w:tabs>
          <w:tab w:val="left" w:pos="851"/>
        </w:tabs>
        <w:spacing w:line="264" w:lineRule="auto"/>
        <w:jc w:val="both"/>
        <w:rPr>
          <w:sz w:val="26"/>
          <w:szCs w:val="26"/>
        </w:rPr>
      </w:pPr>
      <w:r w:rsidRPr="006F47DC">
        <w:rPr>
          <w:sz w:val="26"/>
          <w:szCs w:val="26"/>
        </w:rPr>
        <w:t xml:space="preserve">       Якщо оцінка за контрольну роботу більш ніж за рейтингом, студент отримує оцінку за результатами залікової контрольної роботи. </w:t>
      </w:r>
    </w:p>
    <w:p w:rsidR="00EA1B74" w:rsidRPr="006F47DC" w:rsidRDefault="00EA1B74" w:rsidP="00EA1B74">
      <w:pPr>
        <w:tabs>
          <w:tab w:val="left" w:pos="851"/>
        </w:tabs>
        <w:spacing w:line="264" w:lineRule="auto"/>
        <w:jc w:val="both"/>
        <w:rPr>
          <w:sz w:val="26"/>
          <w:szCs w:val="26"/>
        </w:rPr>
      </w:pPr>
      <w:r w:rsidRPr="006F47DC">
        <w:rPr>
          <w:sz w:val="26"/>
          <w:szCs w:val="26"/>
        </w:rPr>
        <w:t xml:space="preserve">       Якщо оцінка за контрольну роботу менш,  ніж за рейтингом, кафедра може застосувати у РСО один з двох варіантів:</w:t>
      </w:r>
    </w:p>
    <w:p w:rsidR="00EA1B74" w:rsidRPr="006F47DC" w:rsidRDefault="00EA1B74" w:rsidP="00EA1B74">
      <w:pPr>
        <w:spacing w:line="264" w:lineRule="auto"/>
        <w:ind w:firstLine="540"/>
        <w:jc w:val="both"/>
        <w:rPr>
          <w:sz w:val="26"/>
          <w:szCs w:val="26"/>
        </w:rPr>
      </w:pPr>
      <w:r w:rsidRPr="006F47DC">
        <w:rPr>
          <w:sz w:val="26"/>
          <w:szCs w:val="26"/>
        </w:rPr>
        <w:t xml:space="preserve">а) жорстка РСО </w:t>
      </w:r>
      <w:r w:rsidRPr="006F47DC">
        <w:rPr>
          <w:i/>
          <w:sz w:val="26"/>
          <w:szCs w:val="26"/>
        </w:rPr>
        <w:t>–</w:t>
      </w:r>
      <w:r w:rsidRPr="006F47DC">
        <w:rPr>
          <w:sz w:val="26"/>
          <w:szCs w:val="26"/>
        </w:rPr>
        <w:t xml:space="preserve">  попередній рейтинг студента з кредитного модуля (за винятком  </w:t>
      </w:r>
      <w:r w:rsidRPr="006F47DC">
        <w:rPr>
          <w:rFonts w:ascii="Arial" w:hAnsi="Arial" w:cs="Arial"/>
          <w:b/>
          <w:bCs/>
          <w:sz w:val="26"/>
          <w:szCs w:val="26"/>
          <w:lang w:val="en-US"/>
        </w:rPr>
        <w:t>r</w:t>
      </w:r>
      <w:proofErr w:type="spellStart"/>
      <w:r w:rsidRPr="006F47DC">
        <w:rPr>
          <w:rFonts w:ascii="Arial" w:hAnsi="Arial" w:cs="Arial"/>
          <w:b/>
          <w:bCs/>
          <w:sz w:val="26"/>
          <w:szCs w:val="26"/>
          <w:vertAlign w:val="subscript"/>
        </w:rPr>
        <w:t>сз</w:t>
      </w:r>
      <w:proofErr w:type="spellEnd"/>
      <w:r w:rsidRPr="006F47DC">
        <w:rPr>
          <w:sz w:val="26"/>
          <w:szCs w:val="26"/>
        </w:rPr>
        <w:t xml:space="preserve">) скасовується і він отримує оцінку з урахуванням результатів залікової контрольної роботи. Цей варіант формує відповідальне ставлення студента до </w:t>
      </w:r>
      <w:r w:rsidRPr="006F47DC">
        <w:rPr>
          <w:sz w:val="26"/>
          <w:szCs w:val="26"/>
        </w:rPr>
        <w:lastRenderedPageBreak/>
        <w:t>прийняття рішення про виконання залікової контрольної роботи, змушує його критично оцінити рівень своєї підготовки  та ретельно готуватися до заліку;</w:t>
      </w:r>
    </w:p>
    <w:p w:rsidR="00EA1B74" w:rsidRPr="006F47DC" w:rsidRDefault="00EA1B74" w:rsidP="00EA1B74">
      <w:pPr>
        <w:spacing w:line="264" w:lineRule="auto"/>
        <w:ind w:firstLine="567"/>
        <w:jc w:val="both"/>
        <w:rPr>
          <w:sz w:val="26"/>
          <w:szCs w:val="26"/>
        </w:rPr>
      </w:pPr>
      <w:r w:rsidRPr="006F47DC">
        <w:rPr>
          <w:sz w:val="26"/>
          <w:szCs w:val="26"/>
        </w:rPr>
        <w:t xml:space="preserve">б) м’яка РСО </w:t>
      </w:r>
      <w:r w:rsidRPr="006F47DC">
        <w:rPr>
          <w:i/>
          <w:sz w:val="26"/>
          <w:szCs w:val="26"/>
        </w:rPr>
        <w:t>–</w:t>
      </w:r>
      <w:r w:rsidRPr="006F47DC">
        <w:rPr>
          <w:sz w:val="26"/>
          <w:szCs w:val="26"/>
        </w:rPr>
        <w:t xml:space="preserve"> студент отримує більшу з оцінок, що отримані за результатами залікової контрольної роботи або </w:t>
      </w:r>
      <w:r>
        <w:rPr>
          <w:sz w:val="26"/>
          <w:szCs w:val="26"/>
        </w:rPr>
        <w:t>за рейтингом</w:t>
      </w:r>
      <w:r w:rsidRPr="006F47DC">
        <w:rPr>
          <w:sz w:val="26"/>
          <w:szCs w:val="26"/>
        </w:rPr>
        <w:t xml:space="preserve">. Слід врахувати, що м’який варіант може спровокувати масовий вихід студентів на залікову контрольну роботу без належної підготовки. </w:t>
      </w:r>
    </w:p>
    <w:p w:rsidR="00EA1B74" w:rsidRPr="006F47DC" w:rsidRDefault="00EA1B74" w:rsidP="00EA1B74">
      <w:pPr>
        <w:spacing w:line="264" w:lineRule="auto"/>
        <w:ind w:firstLine="567"/>
        <w:jc w:val="both"/>
        <w:rPr>
          <w:sz w:val="26"/>
          <w:szCs w:val="26"/>
        </w:rPr>
      </w:pPr>
      <w:r w:rsidRPr="006F47DC">
        <w:rPr>
          <w:sz w:val="26"/>
          <w:szCs w:val="26"/>
        </w:rPr>
        <w:t>Приклад розроблення та оформлення «</w:t>
      </w:r>
      <w:r>
        <w:rPr>
          <w:sz w:val="26"/>
          <w:szCs w:val="26"/>
        </w:rPr>
        <w:t>Опису РСО</w:t>
      </w:r>
      <w:r w:rsidRPr="006F47DC">
        <w:rPr>
          <w:sz w:val="26"/>
          <w:szCs w:val="26"/>
        </w:rPr>
        <w:t xml:space="preserve"> оцінки успішності студентів з кредитного модуля» для РСО</w:t>
      </w:r>
      <w:r>
        <w:rPr>
          <w:sz w:val="26"/>
          <w:szCs w:val="26"/>
        </w:rPr>
        <w:t>-1</w:t>
      </w:r>
      <w:r w:rsidRPr="006F47DC">
        <w:rPr>
          <w:sz w:val="26"/>
          <w:szCs w:val="26"/>
        </w:rPr>
        <w:t xml:space="preserve"> надано у </w:t>
      </w:r>
      <w:r w:rsidRPr="006F47DC">
        <w:rPr>
          <w:color w:val="000000"/>
          <w:sz w:val="26"/>
          <w:szCs w:val="26"/>
        </w:rPr>
        <w:t>додатку А.</w:t>
      </w:r>
    </w:p>
    <w:p w:rsidR="00EA1B74" w:rsidRPr="006E373D" w:rsidRDefault="00EA1B74" w:rsidP="00EA1B74">
      <w:pPr>
        <w:spacing w:line="264" w:lineRule="auto"/>
        <w:ind w:firstLine="567"/>
        <w:jc w:val="both"/>
        <w:rPr>
          <w:spacing w:val="-4"/>
          <w:sz w:val="26"/>
          <w:szCs w:val="26"/>
        </w:rPr>
      </w:pPr>
      <w:r w:rsidRPr="006F47DC">
        <w:rPr>
          <w:spacing w:val="-4"/>
          <w:sz w:val="26"/>
          <w:szCs w:val="26"/>
        </w:rPr>
        <w:t>Рейтингова оцінка (</w:t>
      </w:r>
      <w:r w:rsidRPr="006F47DC">
        <w:rPr>
          <w:spacing w:val="-4"/>
          <w:sz w:val="26"/>
          <w:szCs w:val="26"/>
          <w:lang w:val="en-US"/>
        </w:rPr>
        <w:t>RD</w:t>
      </w:r>
      <w:r w:rsidRPr="006F47DC">
        <w:rPr>
          <w:spacing w:val="-4"/>
          <w:sz w:val="26"/>
          <w:szCs w:val="26"/>
        </w:rPr>
        <w:t>) з кредитного модуля, семестрова атестація з якого передбачена у вигляді екзамену (РСО-2), фор</w:t>
      </w:r>
      <w:r w:rsidRPr="006F47DC">
        <w:rPr>
          <w:spacing w:val="-4"/>
          <w:sz w:val="26"/>
          <w:szCs w:val="26"/>
        </w:rPr>
        <w:softHyphen/>
        <w:t xml:space="preserve">мується як сума балів поточної успішності навчання </w:t>
      </w:r>
      <w:r w:rsidRPr="006F47DC">
        <w:rPr>
          <w:i/>
          <w:spacing w:val="-4"/>
          <w:sz w:val="26"/>
          <w:szCs w:val="26"/>
        </w:rPr>
        <w:t>–</w:t>
      </w:r>
      <w:r w:rsidRPr="006F47DC">
        <w:rPr>
          <w:spacing w:val="-4"/>
          <w:sz w:val="26"/>
          <w:szCs w:val="26"/>
        </w:rPr>
        <w:t xml:space="preserve"> стартового рейтингу </w:t>
      </w:r>
      <w:r>
        <w:rPr>
          <w:spacing w:val="-4"/>
          <w:sz w:val="26"/>
          <w:szCs w:val="26"/>
        </w:rPr>
        <w:t xml:space="preserve"> </w:t>
      </w:r>
      <w:r w:rsidRPr="0096170B">
        <w:rPr>
          <w:position w:val="-28"/>
          <w:sz w:val="26"/>
          <w:szCs w:val="26"/>
        </w:rPr>
        <w:object w:dxaOrig="2620" w:dyaOrig="540">
          <v:shape id="_x0000_i1043" type="#_x0000_t75" style="width:138.35pt;height:28.15pt" o:ole="">
            <v:imagedata r:id="rId44" o:title=""/>
          </v:shape>
          <o:OLEObject Type="Embed" ProgID="Equation.3" ShapeID="_x0000_i1043" DrawAspect="Content" ObjectID="_1590400732" r:id="rId45"/>
        </w:object>
      </w:r>
      <w:r>
        <w:rPr>
          <w:sz w:val="26"/>
          <w:szCs w:val="26"/>
        </w:rPr>
        <w:t xml:space="preserve"> </w:t>
      </w:r>
      <w:r w:rsidRPr="006F47DC">
        <w:rPr>
          <w:spacing w:val="-4"/>
          <w:sz w:val="26"/>
          <w:szCs w:val="26"/>
        </w:rPr>
        <w:t>та екзаменаційних балів</w:t>
      </w:r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r</w:t>
      </w:r>
      <w:r w:rsidRPr="00DB51C5">
        <w:rPr>
          <w:spacing w:val="-4"/>
          <w:sz w:val="26"/>
          <w:szCs w:val="26"/>
          <w:vertAlign w:val="subscript"/>
        </w:rPr>
        <w:t>E</w:t>
      </w:r>
      <w:proofErr w:type="spellEnd"/>
      <w:r w:rsidRPr="006F47DC">
        <w:rPr>
          <w:spacing w:val="-4"/>
          <w:sz w:val="26"/>
          <w:szCs w:val="26"/>
        </w:rPr>
        <w:t xml:space="preserve">. </w:t>
      </w:r>
    </w:p>
    <w:p w:rsidR="00EA1B74" w:rsidRPr="006F47DC" w:rsidRDefault="00EA1B74" w:rsidP="00EA1B74">
      <w:pPr>
        <w:spacing w:line="264" w:lineRule="auto"/>
        <w:ind w:firstLine="567"/>
        <w:jc w:val="center"/>
        <w:rPr>
          <w:sz w:val="26"/>
          <w:szCs w:val="26"/>
        </w:rPr>
      </w:pPr>
      <w:r w:rsidRPr="001223B6">
        <w:rPr>
          <w:position w:val="-12"/>
          <w:sz w:val="26"/>
          <w:szCs w:val="26"/>
        </w:rPr>
        <w:object w:dxaOrig="1440" w:dyaOrig="360">
          <v:shape id="_x0000_i1044" type="#_x0000_t75" style="width:75.75pt;height:18.8pt" o:ole="">
            <v:imagedata r:id="rId46" o:title=""/>
          </v:shape>
          <o:OLEObject Type="Embed" ProgID="Equation.3" ShapeID="_x0000_i1044" DrawAspect="Content" ObjectID="_1590400733" r:id="rId47"/>
        </w:object>
      </w:r>
      <w:r w:rsidRPr="006E373D">
        <w:rPr>
          <w:sz w:val="26"/>
          <w:szCs w:val="26"/>
          <w:lang w:val="ru-RU"/>
        </w:rPr>
        <w:t xml:space="preserve">  </w:t>
      </w:r>
      <w:r w:rsidRPr="006F47DC">
        <w:rPr>
          <w:sz w:val="26"/>
          <w:szCs w:val="26"/>
        </w:rPr>
        <w:t>(2)</w:t>
      </w:r>
    </w:p>
    <w:p w:rsidR="00EA1B74" w:rsidRPr="006F47DC" w:rsidRDefault="00EA1B74" w:rsidP="00EA1B74">
      <w:pPr>
        <w:spacing w:line="264" w:lineRule="auto"/>
        <w:ind w:firstLine="567"/>
        <w:jc w:val="both"/>
        <w:rPr>
          <w:sz w:val="26"/>
          <w:szCs w:val="26"/>
        </w:rPr>
      </w:pPr>
      <w:r w:rsidRPr="006F47DC">
        <w:rPr>
          <w:sz w:val="26"/>
          <w:szCs w:val="26"/>
        </w:rPr>
        <w:t xml:space="preserve">Схему функціонування  РСО другого типу </w:t>
      </w:r>
      <w:r>
        <w:rPr>
          <w:sz w:val="26"/>
          <w:szCs w:val="26"/>
        </w:rPr>
        <w:t>на</w:t>
      </w:r>
      <w:r w:rsidRPr="006F47DC">
        <w:rPr>
          <w:sz w:val="26"/>
          <w:szCs w:val="26"/>
        </w:rPr>
        <w:t>дано на рис.2</w:t>
      </w:r>
    </w:p>
    <w:p w:rsidR="007A1FAC" w:rsidRPr="006F47DC" w:rsidRDefault="007A1FAC" w:rsidP="001900A8">
      <w:pPr>
        <w:spacing w:line="264" w:lineRule="auto"/>
        <w:ind w:firstLine="567"/>
        <w:jc w:val="both"/>
        <w:rPr>
          <w:sz w:val="26"/>
          <w:szCs w:val="26"/>
        </w:rPr>
      </w:pPr>
    </w:p>
    <w:p w:rsidR="007A1FAC" w:rsidRPr="006F47DC" w:rsidRDefault="00C14171" w:rsidP="001900A8">
      <w:pPr>
        <w:spacing w:line="264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  <w:lang w:val="ru-RU"/>
        </w:rPr>
        <w:pict>
          <v:rect id="_x0000_s1051" style="position:absolute;left:0;text-align:left;margin-left:-121.8pt;margin-top:157.75pt;width:10in;height:0;z-index:251657728;v-text-anchor:middle" filled="f" fillcolor="#bbe0e3" stroked="f"/>
        </w:pict>
      </w:r>
      <w:r w:rsidR="006E373D">
        <w:rPr>
          <w:noProof/>
          <w:lang w:val="ru-RU"/>
        </w:rPr>
        <w:drawing>
          <wp:inline distT="0" distB="0" distL="0" distR="0">
            <wp:extent cx="3729355" cy="2472690"/>
            <wp:effectExtent l="19050" t="0" r="444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FAC" w:rsidRPr="006F47DC" w:rsidRDefault="007A1FAC" w:rsidP="008401EA">
      <w:pPr>
        <w:spacing w:before="120" w:line="264" w:lineRule="auto"/>
        <w:jc w:val="center"/>
        <w:rPr>
          <w:sz w:val="26"/>
          <w:szCs w:val="26"/>
        </w:rPr>
      </w:pPr>
      <w:r w:rsidRPr="006F47DC">
        <w:rPr>
          <w:sz w:val="26"/>
          <w:szCs w:val="26"/>
        </w:rPr>
        <w:t>Рис.2</w:t>
      </w:r>
      <w:r w:rsidR="008401EA">
        <w:rPr>
          <w:sz w:val="26"/>
          <w:szCs w:val="26"/>
        </w:rPr>
        <w:t>. Схема функціонування РСО-2</w:t>
      </w:r>
    </w:p>
    <w:p w:rsidR="008401EA" w:rsidRDefault="008401EA" w:rsidP="001900A8">
      <w:pPr>
        <w:spacing w:line="264" w:lineRule="auto"/>
        <w:ind w:firstLine="567"/>
        <w:jc w:val="both"/>
        <w:rPr>
          <w:sz w:val="26"/>
          <w:szCs w:val="26"/>
        </w:rPr>
      </w:pPr>
    </w:p>
    <w:p w:rsidR="00E160D9" w:rsidRPr="006F47DC" w:rsidRDefault="00E160D9" w:rsidP="00E160D9">
      <w:pPr>
        <w:spacing w:before="120" w:line="264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описі</w:t>
      </w:r>
      <w:r w:rsidRPr="006F47DC">
        <w:rPr>
          <w:sz w:val="26"/>
          <w:szCs w:val="26"/>
        </w:rPr>
        <w:t xml:space="preserve"> РСО </w:t>
      </w:r>
      <w:r>
        <w:rPr>
          <w:sz w:val="26"/>
          <w:szCs w:val="26"/>
        </w:rPr>
        <w:t>КМ</w:t>
      </w:r>
      <w:r w:rsidRPr="006F47DC">
        <w:rPr>
          <w:sz w:val="26"/>
          <w:szCs w:val="26"/>
        </w:rPr>
        <w:t xml:space="preserve"> мають бути розкриті критерії оцінювання відповід</w:t>
      </w:r>
      <w:r>
        <w:rPr>
          <w:sz w:val="26"/>
          <w:szCs w:val="26"/>
        </w:rPr>
        <w:t>ей</w:t>
      </w:r>
      <w:r w:rsidRPr="006F47DC">
        <w:rPr>
          <w:sz w:val="26"/>
          <w:szCs w:val="26"/>
        </w:rPr>
        <w:t xml:space="preserve"> студента на екзамені, наприклад, за чотир</w:t>
      </w:r>
      <w:r>
        <w:rPr>
          <w:sz w:val="26"/>
          <w:szCs w:val="26"/>
        </w:rPr>
        <w:t xml:space="preserve">ьох </w:t>
      </w:r>
      <w:proofErr w:type="spellStart"/>
      <w:r w:rsidRPr="006F47DC">
        <w:rPr>
          <w:sz w:val="26"/>
          <w:szCs w:val="26"/>
        </w:rPr>
        <w:t>рівн</w:t>
      </w:r>
      <w:r>
        <w:rPr>
          <w:sz w:val="26"/>
          <w:szCs w:val="26"/>
        </w:rPr>
        <w:t>е</w:t>
      </w:r>
      <w:r w:rsidRPr="006F47DC">
        <w:rPr>
          <w:sz w:val="26"/>
          <w:szCs w:val="26"/>
        </w:rPr>
        <w:t>вою</w:t>
      </w:r>
      <w:proofErr w:type="spellEnd"/>
      <w:r w:rsidRPr="006F47DC">
        <w:rPr>
          <w:sz w:val="26"/>
          <w:szCs w:val="26"/>
        </w:rPr>
        <w:t xml:space="preserve"> системою на базі шкали </w:t>
      </w:r>
      <w:r w:rsidRPr="006F47DC">
        <w:rPr>
          <w:bCs/>
          <w:sz w:val="26"/>
          <w:szCs w:val="26"/>
          <w:lang w:val="en-US"/>
        </w:rPr>
        <w:t>R</w:t>
      </w:r>
      <w:r w:rsidRPr="006F47DC">
        <w:rPr>
          <w:bCs/>
          <w:sz w:val="26"/>
          <w:szCs w:val="26"/>
          <w:vertAlign w:val="subscript"/>
        </w:rPr>
        <w:t>Е</w:t>
      </w:r>
      <w:r w:rsidRPr="006F47DC">
        <w:rPr>
          <w:bCs/>
          <w:sz w:val="26"/>
          <w:szCs w:val="26"/>
        </w:rPr>
        <w:t>. Співвідношення</w:t>
      </w:r>
      <w:r w:rsidR="006665D5">
        <w:rPr>
          <w:bCs/>
          <w:sz w:val="26"/>
          <w:szCs w:val="26"/>
        </w:rPr>
        <w:t xml:space="preserve"> </w:t>
      </w:r>
      <w:r w:rsidRPr="006F47DC">
        <w:rPr>
          <w:b/>
          <w:bCs/>
          <w:sz w:val="26"/>
          <w:szCs w:val="26"/>
        </w:rPr>
        <w:t xml:space="preserve"> </w:t>
      </w:r>
      <w:r w:rsidRPr="006F47DC">
        <w:rPr>
          <w:bCs/>
          <w:sz w:val="26"/>
          <w:szCs w:val="26"/>
        </w:rPr>
        <w:t>балів певних оцінок має відповідати вимогам, які зазначені у Таблиці 1.</w:t>
      </w:r>
    </w:p>
    <w:p w:rsidR="00E160D9" w:rsidRDefault="00E160D9" w:rsidP="00E160D9">
      <w:pPr>
        <w:spacing w:line="264" w:lineRule="auto"/>
        <w:ind w:firstLine="567"/>
        <w:jc w:val="both"/>
        <w:rPr>
          <w:sz w:val="26"/>
          <w:szCs w:val="26"/>
        </w:rPr>
      </w:pPr>
      <w:r w:rsidRPr="006F47DC">
        <w:rPr>
          <w:spacing w:val="4"/>
          <w:sz w:val="26"/>
          <w:szCs w:val="26"/>
        </w:rPr>
        <w:t xml:space="preserve">Переведення значення рейтингових оцінок </w:t>
      </w:r>
      <w:r>
        <w:rPr>
          <w:sz w:val="26"/>
          <w:szCs w:val="26"/>
        </w:rPr>
        <w:t>до університетської системи оцінювання проводиться згідно з таблицею 2.</w:t>
      </w:r>
    </w:p>
    <w:p w:rsidR="00E160D9" w:rsidRPr="006F47DC" w:rsidRDefault="00E160D9" w:rsidP="00E160D9">
      <w:pPr>
        <w:spacing w:before="120" w:line="264" w:lineRule="auto"/>
        <w:ind w:firstLine="567"/>
        <w:jc w:val="both"/>
        <w:rPr>
          <w:sz w:val="26"/>
          <w:szCs w:val="26"/>
        </w:rPr>
      </w:pPr>
      <w:r w:rsidRPr="006F47DC">
        <w:rPr>
          <w:sz w:val="26"/>
          <w:szCs w:val="26"/>
        </w:rPr>
        <w:t>Приклад розроблення та оформлення «</w:t>
      </w:r>
      <w:r>
        <w:rPr>
          <w:sz w:val="26"/>
          <w:szCs w:val="26"/>
        </w:rPr>
        <w:t>Опису РСО</w:t>
      </w:r>
      <w:r w:rsidRPr="006F47DC">
        <w:rPr>
          <w:sz w:val="26"/>
          <w:szCs w:val="26"/>
        </w:rPr>
        <w:t xml:space="preserve"> результатів навчання студентів» для РСО</w:t>
      </w:r>
      <w:r>
        <w:rPr>
          <w:sz w:val="26"/>
          <w:szCs w:val="26"/>
        </w:rPr>
        <w:t>-2</w:t>
      </w:r>
      <w:r w:rsidRPr="006F47DC">
        <w:rPr>
          <w:sz w:val="26"/>
          <w:szCs w:val="26"/>
        </w:rPr>
        <w:t xml:space="preserve"> надано у </w:t>
      </w:r>
      <w:r w:rsidRPr="006F47DC">
        <w:rPr>
          <w:color w:val="000000"/>
          <w:sz w:val="26"/>
          <w:szCs w:val="26"/>
        </w:rPr>
        <w:t>додатку Б.</w:t>
      </w:r>
    </w:p>
    <w:p w:rsidR="00E160D9" w:rsidRPr="006F47DC" w:rsidRDefault="00E160D9" w:rsidP="00E160D9">
      <w:pPr>
        <w:spacing w:before="120" w:line="264" w:lineRule="auto"/>
        <w:ind w:firstLine="539"/>
        <w:jc w:val="both"/>
        <w:rPr>
          <w:sz w:val="26"/>
          <w:szCs w:val="26"/>
        </w:rPr>
      </w:pPr>
      <w:r w:rsidRPr="006F47DC">
        <w:rPr>
          <w:sz w:val="26"/>
          <w:szCs w:val="26"/>
        </w:rPr>
        <w:t>Курсові проекти (роботи) є окремими кредитними модулями, тому для оцінювання роботи студентів розробляються окремі РСО за другим типом. Рейтингова оцінка таких кредитних модулів матиме дві складові. Перша (стартова)</w:t>
      </w:r>
      <w:r>
        <w:rPr>
          <w:sz w:val="26"/>
          <w:szCs w:val="26"/>
        </w:rPr>
        <w:t xml:space="preserve"> – </w:t>
      </w:r>
      <w:r w:rsidRPr="006F47DC">
        <w:rPr>
          <w:sz w:val="26"/>
          <w:szCs w:val="26"/>
        </w:rPr>
        <w:t xml:space="preserve">характеризує якість пояснювальної записки та графічного матеріалу (сучасність прийнятих рішень, глибину обґрунтування та розрахунків, якість оформлення, </w:t>
      </w:r>
      <w:r w:rsidRPr="006F47DC">
        <w:rPr>
          <w:sz w:val="26"/>
          <w:szCs w:val="26"/>
        </w:rPr>
        <w:lastRenderedPageBreak/>
        <w:t xml:space="preserve">виконання вимог нормативних документів тощо), </w:t>
      </w:r>
      <w:r>
        <w:rPr>
          <w:sz w:val="26"/>
          <w:szCs w:val="26"/>
        </w:rPr>
        <w:t>крім того, може бути враховано</w:t>
      </w:r>
      <w:r w:rsidRPr="006F47DC">
        <w:rPr>
          <w:sz w:val="26"/>
          <w:szCs w:val="26"/>
        </w:rPr>
        <w:t xml:space="preserve"> якість виконання графіку роботи</w:t>
      </w:r>
      <w:r>
        <w:rPr>
          <w:sz w:val="26"/>
          <w:szCs w:val="26"/>
        </w:rPr>
        <w:t xml:space="preserve"> студента</w:t>
      </w:r>
      <w:r w:rsidRPr="006F47DC">
        <w:rPr>
          <w:sz w:val="26"/>
          <w:szCs w:val="26"/>
        </w:rPr>
        <w:t xml:space="preserve"> над проектом. Розмір стартов</w:t>
      </w:r>
      <w:r>
        <w:rPr>
          <w:sz w:val="26"/>
          <w:szCs w:val="26"/>
        </w:rPr>
        <w:t>ої</w:t>
      </w:r>
      <w:r w:rsidRPr="006F47DC">
        <w:rPr>
          <w:sz w:val="26"/>
          <w:szCs w:val="26"/>
        </w:rPr>
        <w:t xml:space="preserve"> шкали оцінювання має дорівнювати 40-</w:t>
      </w:r>
      <w:r>
        <w:rPr>
          <w:sz w:val="26"/>
          <w:szCs w:val="26"/>
        </w:rPr>
        <w:t>6</w:t>
      </w:r>
      <w:r w:rsidRPr="006F47DC">
        <w:rPr>
          <w:sz w:val="26"/>
          <w:szCs w:val="26"/>
        </w:rPr>
        <w:t xml:space="preserve">0 балам. Стартова  складова оцінки має логічно випливати зі змісту </w:t>
      </w:r>
      <w:r>
        <w:rPr>
          <w:sz w:val="26"/>
          <w:szCs w:val="26"/>
        </w:rPr>
        <w:t>відгуку керівника курсового проекту (роботи) та зазначатися у відгуку</w:t>
      </w:r>
      <w:r w:rsidRPr="006F47DC">
        <w:rPr>
          <w:sz w:val="26"/>
          <w:szCs w:val="26"/>
        </w:rPr>
        <w:t xml:space="preserve">. </w:t>
      </w:r>
    </w:p>
    <w:p w:rsidR="00E160D9" w:rsidRPr="006F47DC" w:rsidRDefault="00E160D9" w:rsidP="00E160D9">
      <w:pPr>
        <w:spacing w:line="264" w:lineRule="auto"/>
        <w:ind w:firstLine="539"/>
        <w:jc w:val="both"/>
        <w:rPr>
          <w:sz w:val="26"/>
          <w:szCs w:val="26"/>
        </w:rPr>
      </w:pPr>
      <w:r w:rsidRPr="006F47DC">
        <w:rPr>
          <w:sz w:val="26"/>
          <w:szCs w:val="26"/>
        </w:rPr>
        <w:t xml:space="preserve">Друга складова характеризує якість захисту роботи (ступінь володіння матеріалом, аргументованість рішень, вміння захищати свою думку тощо).  </w:t>
      </w:r>
    </w:p>
    <w:p w:rsidR="00E160D9" w:rsidRPr="006F47DC" w:rsidRDefault="00E160D9" w:rsidP="00E160D9">
      <w:pPr>
        <w:spacing w:line="264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6F47DC">
        <w:rPr>
          <w:sz w:val="26"/>
          <w:szCs w:val="26"/>
        </w:rPr>
        <w:t xml:space="preserve"> «</w:t>
      </w:r>
      <w:r>
        <w:rPr>
          <w:sz w:val="26"/>
          <w:szCs w:val="26"/>
        </w:rPr>
        <w:t>Описі</w:t>
      </w:r>
      <w:r w:rsidRPr="006F47DC">
        <w:rPr>
          <w:sz w:val="26"/>
          <w:szCs w:val="26"/>
        </w:rPr>
        <w:t xml:space="preserve"> РСО з курсового проекту (роботи)» мають бути розкрити система і  критерії оцінювання всіх характеристик першої та другої складових. Приклад РСО з курсового проекту надано у Додатку В.</w:t>
      </w:r>
    </w:p>
    <w:p w:rsidR="00E160D9" w:rsidRPr="006F47DC" w:rsidRDefault="00E160D9" w:rsidP="00E160D9">
      <w:pPr>
        <w:spacing w:before="240" w:line="264" w:lineRule="auto"/>
        <w:jc w:val="both"/>
        <w:rPr>
          <w:sz w:val="26"/>
          <w:szCs w:val="26"/>
        </w:rPr>
      </w:pPr>
      <w:r w:rsidRPr="006F47DC">
        <w:rPr>
          <w:sz w:val="26"/>
          <w:szCs w:val="26"/>
        </w:rPr>
        <w:t xml:space="preserve">      Таким чином</w:t>
      </w:r>
      <w:r>
        <w:rPr>
          <w:sz w:val="26"/>
          <w:szCs w:val="26"/>
        </w:rPr>
        <w:t>,</w:t>
      </w:r>
      <w:r w:rsidRPr="006F47DC">
        <w:rPr>
          <w:sz w:val="26"/>
          <w:szCs w:val="26"/>
        </w:rPr>
        <w:t xml:space="preserve"> можна запропонувати таку схему розроблення РСО:</w:t>
      </w:r>
    </w:p>
    <w:p w:rsidR="00E160D9" w:rsidRPr="006F47DC" w:rsidRDefault="00E160D9" w:rsidP="00E160D9">
      <w:pPr>
        <w:pStyle w:val="a4"/>
        <w:numPr>
          <w:ilvl w:val="0"/>
          <w:numId w:val="10"/>
        </w:numPr>
        <w:spacing w:line="264" w:lineRule="auto"/>
        <w:rPr>
          <w:rFonts w:ascii="Times New Roman" w:hAnsi="Times New Roman"/>
          <w:sz w:val="26"/>
          <w:szCs w:val="26"/>
        </w:rPr>
      </w:pPr>
      <w:r w:rsidRPr="006F47DC">
        <w:rPr>
          <w:rFonts w:ascii="Times New Roman" w:hAnsi="Times New Roman"/>
          <w:sz w:val="26"/>
          <w:szCs w:val="26"/>
        </w:rPr>
        <w:t xml:space="preserve">Згідно з видом семестрової атестації (екзамен, захист курсової роботи або залік) визначити тип РСО (відповідно – </w:t>
      </w:r>
      <w:r>
        <w:rPr>
          <w:rFonts w:ascii="Times New Roman" w:hAnsi="Times New Roman"/>
          <w:sz w:val="26"/>
          <w:szCs w:val="26"/>
        </w:rPr>
        <w:t>РСО-1</w:t>
      </w:r>
      <w:r w:rsidRPr="006F47DC">
        <w:rPr>
          <w:rFonts w:ascii="Times New Roman" w:hAnsi="Times New Roman"/>
          <w:sz w:val="26"/>
          <w:szCs w:val="26"/>
        </w:rPr>
        <w:t xml:space="preserve"> або </w:t>
      </w:r>
      <w:r>
        <w:rPr>
          <w:rFonts w:ascii="Times New Roman" w:hAnsi="Times New Roman"/>
          <w:sz w:val="26"/>
          <w:szCs w:val="26"/>
        </w:rPr>
        <w:t>РСО-2</w:t>
      </w:r>
      <w:r w:rsidRPr="006F47DC">
        <w:rPr>
          <w:rFonts w:ascii="Times New Roman" w:hAnsi="Times New Roman"/>
          <w:sz w:val="26"/>
          <w:szCs w:val="26"/>
        </w:rPr>
        <w:t xml:space="preserve">) та значення </w:t>
      </w:r>
      <w:r w:rsidRPr="006F47DC">
        <w:rPr>
          <w:rFonts w:ascii="Times New Roman" w:hAnsi="Times New Roman"/>
          <w:sz w:val="26"/>
          <w:szCs w:val="26"/>
          <w:lang w:val="en-US"/>
        </w:rPr>
        <w:t>R</w:t>
      </w:r>
      <w:r w:rsidRPr="006F47DC">
        <w:rPr>
          <w:rFonts w:ascii="Times New Roman" w:hAnsi="Times New Roman"/>
          <w:sz w:val="26"/>
          <w:szCs w:val="26"/>
          <w:vertAlign w:val="subscript"/>
          <w:lang w:val="en-US"/>
        </w:rPr>
        <w:t>C</w:t>
      </w:r>
      <w:r w:rsidRPr="006F47DC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6F47DC">
        <w:rPr>
          <w:rFonts w:ascii="Times New Roman" w:hAnsi="Times New Roman"/>
          <w:sz w:val="26"/>
          <w:szCs w:val="26"/>
        </w:rPr>
        <w:t xml:space="preserve"> для РСО-2</w:t>
      </w:r>
      <w:r>
        <w:rPr>
          <w:rFonts w:ascii="Times New Roman" w:hAnsi="Times New Roman"/>
          <w:sz w:val="26"/>
          <w:szCs w:val="26"/>
        </w:rPr>
        <w:t>.</w:t>
      </w:r>
    </w:p>
    <w:p w:rsidR="00E160D9" w:rsidRPr="006F47DC" w:rsidRDefault="00E160D9" w:rsidP="00E160D9">
      <w:pPr>
        <w:pStyle w:val="a4"/>
        <w:numPr>
          <w:ilvl w:val="0"/>
          <w:numId w:val="10"/>
        </w:numPr>
        <w:spacing w:line="264" w:lineRule="auto"/>
        <w:rPr>
          <w:rFonts w:ascii="Times New Roman" w:hAnsi="Times New Roman"/>
          <w:sz w:val="26"/>
          <w:szCs w:val="26"/>
        </w:rPr>
      </w:pPr>
      <w:r w:rsidRPr="006F47DC">
        <w:rPr>
          <w:rFonts w:ascii="Times New Roman" w:hAnsi="Times New Roman"/>
          <w:sz w:val="26"/>
          <w:szCs w:val="26"/>
        </w:rPr>
        <w:t>Визначити систему контрольних заходів з кредитного модуля</w:t>
      </w:r>
      <w:r>
        <w:rPr>
          <w:rFonts w:ascii="Times New Roman" w:hAnsi="Times New Roman"/>
          <w:sz w:val="26"/>
          <w:szCs w:val="26"/>
        </w:rPr>
        <w:t>.</w:t>
      </w:r>
    </w:p>
    <w:p w:rsidR="00E160D9" w:rsidRPr="006F47DC" w:rsidRDefault="00E160D9" w:rsidP="00E160D9">
      <w:pPr>
        <w:pStyle w:val="a4"/>
        <w:numPr>
          <w:ilvl w:val="0"/>
          <w:numId w:val="10"/>
        </w:numPr>
        <w:spacing w:line="264" w:lineRule="auto"/>
        <w:rPr>
          <w:rFonts w:ascii="Times New Roman" w:hAnsi="Times New Roman"/>
          <w:sz w:val="26"/>
          <w:szCs w:val="26"/>
        </w:rPr>
      </w:pPr>
      <w:r w:rsidRPr="006F47DC">
        <w:rPr>
          <w:rFonts w:ascii="Times New Roman" w:hAnsi="Times New Roman"/>
          <w:sz w:val="26"/>
          <w:szCs w:val="26"/>
        </w:rPr>
        <w:t xml:space="preserve">Визначити </w:t>
      </w:r>
      <w:r>
        <w:rPr>
          <w:rFonts w:ascii="Times New Roman" w:hAnsi="Times New Roman"/>
          <w:sz w:val="26"/>
          <w:szCs w:val="26"/>
        </w:rPr>
        <w:t>вагові</w:t>
      </w:r>
      <w:r w:rsidRPr="006F47DC">
        <w:rPr>
          <w:rFonts w:ascii="Times New Roman" w:hAnsi="Times New Roman"/>
          <w:sz w:val="26"/>
          <w:szCs w:val="26"/>
        </w:rPr>
        <w:t xml:space="preserve"> бали</w:t>
      </w:r>
      <w:r w:rsidRPr="006F47DC">
        <w:rPr>
          <w:rFonts w:ascii="Times New Roman" w:hAnsi="Times New Roman"/>
          <w:b/>
          <w:sz w:val="26"/>
          <w:szCs w:val="26"/>
        </w:rPr>
        <w:t xml:space="preserve"> </w:t>
      </w:r>
      <w:r w:rsidRPr="006F47DC">
        <w:rPr>
          <w:rFonts w:ascii="Times New Roman" w:hAnsi="Times New Roman"/>
          <w:sz w:val="26"/>
          <w:szCs w:val="26"/>
        </w:rPr>
        <w:t>з кожного контрольного заходу  (</w:t>
      </w:r>
      <w:r>
        <w:rPr>
          <w:rFonts w:ascii="Times New Roman" w:hAnsi="Times New Roman"/>
          <w:sz w:val="26"/>
          <w:szCs w:val="26"/>
          <w:lang w:val="en-US"/>
        </w:rPr>
        <w:t>R</w:t>
      </w:r>
      <w:r>
        <w:rPr>
          <w:rFonts w:ascii="Times New Roman" w:hAnsi="Times New Roman"/>
          <w:sz w:val="26"/>
          <w:szCs w:val="26"/>
          <w:vertAlign w:val="subscript"/>
          <w:lang w:val="ru-RU"/>
        </w:rPr>
        <w:t>К</w:t>
      </w:r>
      <w:r w:rsidRPr="006F47DC">
        <w:rPr>
          <w:rFonts w:ascii="Times New Roman" w:hAnsi="Times New Roman"/>
          <w:sz w:val="26"/>
          <w:szCs w:val="26"/>
        </w:rPr>
        <w:t>)  з урахуванням  важливості, трудомісткості та обсягу певної навчально-пізнавальної діяльності студента</w:t>
      </w:r>
      <w:r>
        <w:rPr>
          <w:rFonts w:ascii="Times New Roman" w:hAnsi="Times New Roman"/>
          <w:sz w:val="26"/>
          <w:szCs w:val="26"/>
        </w:rPr>
        <w:t>.</w:t>
      </w:r>
    </w:p>
    <w:p w:rsidR="00E160D9" w:rsidRPr="006F47DC" w:rsidRDefault="00E160D9" w:rsidP="00E160D9">
      <w:pPr>
        <w:pStyle w:val="a4"/>
        <w:numPr>
          <w:ilvl w:val="0"/>
          <w:numId w:val="10"/>
        </w:numPr>
        <w:spacing w:line="264" w:lineRule="auto"/>
        <w:rPr>
          <w:rFonts w:ascii="Times New Roman" w:hAnsi="Times New Roman"/>
          <w:vanish/>
          <w:color w:val="40458C"/>
          <w:sz w:val="26"/>
          <w:szCs w:val="26"/>
        </w:rPr>
      </w:pPr>
      <w:r w:rsidRPr="006F47DC">
        <w:rPr>
          <w:rFonts w:ascii="Times New Roman" w:hAnsi="Times New Roman"/>
          <w:sz w:val="26"/>
          <w:szCs w:val="26"/>
        </w:rPr>
        <w:t>Розробити систему оцінювання з кожного контрольного заходу у тому числі для семестрового контролю (кількість рівнів оцінювання та відповідне співвідношення рейтингових балів</w:t>
      </w:r>
      <w:r>
        <w:rPr>
          <w:rStyle w:val="a8"/>
          <w:rFonts w:ascii="Times New Roman" w:hAnsi="Times New Roman"/>
          <w:sz w:val="26"/>
          <w:szCs w:val="26"/>
        </w:rPr>
        <w:footnoteReference w:id="3"/>
      </w:r>
      <w:r w:rsidRPr="006F47DC">
        <w:rPr>
          <w:rFonts w:ascii="Times New Roman" w:hAnsi="Times New Roman"/>
          <w:sz w:val="26"/>
          <w:szCs w:val="26"/>
        </w:rPr>
        <w:t>, а також критерії оцінювання)</w:t>
      </w:r>
      <w:r>
        <w:rPr>
          <w:rFonts w:ascii="Times New Roman" w:hAnsi="Times New Roman"/>
          <w:sz w:val="26"/>
          <w:szCs w:val="26"/>
        </w:rPr>
        <w:t>.</w:t>
      </w:r>
    </w:p>
    <w:p w:rsidR="00E160D9" w:rsidRPr="006F47DC" w:rsidRDefault="00E160D9" w:rsidP="00E160D9">
      <w:pPr>
        <w:pStyle w:val="a4"/>
        <w:spacing w:line="264" w:lineRule="auto"/>
        <w:rPr>
          <w:rFonts w:ascii="Times New Roman" w:hAnsi="Times New Roman"/>
          <w:sz w:val="26"/>
          <w:szCs w:val="26"/>
        </w:rPr>
      </w:pPr>
    </w:p>
    <w:p w:rsidR="00E160D9" w:rsidRPr="006F47DC" w:rsidRDefault="00E160D9" w:rsidP="00E160D9">
      <w:pPr>
        <w:pStyle w:val="a4"/>
        <w:spacing w:line="264" w:lineRule="auto"/>
        <w:rPr>
          <w:rFonts w:ascii="Times New Roman" w:hAnsi="Times New Roman"/>
          <w:vanish/>
          <w:color w:val="40458C"/>
          <w:sz w:val="26"/>
          <w:szCs w:val="26"/>
        </w:rPr>
      </w:pPr>
    </w:p>
    <w:p w:rsidR="00E160D9" w:rsidRPr="00AF3039" w:rsidRDefault="00E160D9" w:rsidP="00E160D9">
      <w:pPr>
        <w:pStyle w:val="a4"/>
        <w:numPr>
          <w:ilvl w:val="0"/>
          <w:numId w:val="10"/>
        </w:numPr>
        <w:spacing w:line="264" w:lineRule="auto"/>
        <w:rPr>
          <w:rFonts w:ascii="Times New Roman" w:hAnsi="Times New Roman"/>
          <w:vanish/>
          <w:color w:val="40458C"/>
          <w:sz w:val="26"/>
          <w:szCs w:val="26"/>
          <w:lang w:val="ru-RU"/>
        </w:rPr>
      </w:pPr>
      <w:r w:rsidRPr="00AF3039">
        <w:rPr>
          <w:rFonts w:ascii="Times New Roman" w:hAnsi="Times New Roman"/>
          <w:sz w:val="26"/>
          <w:szCs w:val="26"/>
        </w:rPr>
        <w:t>Визначити</w:t>
      </w:r>
      <w:r w:rsidR="00AF3039" w:rsidRPr="00FF783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F3039">
        <w:rPr>
          <w:rFonts w:ascii="Times New Roman" w:hAnsi="Times New Roman"/>
          <w:sz w:val="26"/>
          <w:szCs w:val="26"/>
        </w:rPr>
        <w:t>принципи функціонування РСО (</w:t>
      </w:r>
      <w:r w:rsidRPr="00AF3039">
        <w:rPr>
          <w:rFonts w:ascii="Times New Roman" w:hAnsi="Times New Roman"/>
          <w:sz w:val="26"/>
          <w:szCs w:val="26"/>
          <w:lang w:val="ru-RU"/>
        </w:rPr>
        <w:t>«</w:t>
      </w:r>
      <w:r w:rsidRPr="00AF3039">
        <w:rPr>
          <w:rFonts w:ascii="Times New Roman" w:hAnsi="Times New Roman"/>
          <w:sz w:val="26"/>
          <w:szCs w:val="26"/>
        </w:rPr>
        <w:t>м’яка</w:t>
      </w:r>
      <w:r w:rsidRPr="00AF3039">
        <w:rPr>
          <w:rFonts w:ascii="Times New Roman" w:hAnsi="Times New Roman"/>
          <w:sz w:val="26"/>
          <w:szCs w:val="26"/>
          <w:lang w:val="ru-RU"/>
        </w:rPr>
        <w:t>»</w:t>
      </w:r>
      <w:r w:rsidRPr="00AF3039">
        <w:rPr>
          <w:rFonts w:ascii="Times New Roman" w:hAnsi="Times New Roman"/>
          <w:sz w:val="26"/>
          <w:szCs w:val="26"/>
        </w:rPr>
        <w:t xml:space="preserve">  або </w:t>
      </w:r>
      <w:r w:rsidRPr="00AF3039">
        <w:rPr>
          <w:rFonts w:ascii="Times New Roman" w:hAnsi="Times New Roman"/>
          <w:sz w:val="26"/>
          <w:szCs w:val="26"/>
          <w:lang w:val="ru-RU"/>
        </w:rPr>
        <w:t>«</w:t>
      </w:r>
      <w:r w:rsidRPr="00AF3039">
        <w:rPr>
          <w:rFonts w:ascii="Times New Roman" w:hAnsi="Times New Roman"/>
          <w:sz w:val="26"/>
          <w:szCs w:val="26"/>
        </w:rPr>
        <w:t>жорстка</w:t>
      </w:r>
      <w:r w:rsidRPr="00AF3039">
        <w:rPr>
          <w:rFonts w:ascii="Times New Roman" w:hAnsi="Times New Roman"/>
          <w:sz w:val="26"/>
          <w:szCs w:val="26"/>
          <w:lang w:val="ru-RU"/>
        </w:rPr>
        <w:t>»</w:t>
      </w:r>
      <w:r w:rsidRPr="00AF3039">
        <w:rPr>
          <w:rFonts w:ascii="Times New Roman" w:hAnsi="Times New Roman"/>
          <w:sz w:val="26"/>
          <w:szCs w:val="26"/>
        </w:rPr>
        <w:t xml:space="preserve">  РСО</w:t>
      </w:r>
      <w:r w:rsidRPr="00AF3039">
        <w:rPr>
          <w:rFonts w:ascii="Times New Roman" w:hAnsi="Times New Roman"/>
          <w:sz w:val="26"/>
          <w:szCs w:val="26"/>
          <w:lang w:val="ru-RU"/>
        </w:rPr>
        <w:t>-1</w:t>
      </w:r>
      <w:r w:rsidRPr="00AF3039">
        <w:rPr>
          <w:rFonts w:ascii="Times New Roman" w:hAnsi="Times New Roman"/>
          <w:sz w:val="26"/>
          <w:szCs w:val="26"/>
        </w:rPr>
        <w:t xml:space="preserve">, </w:t>
      </w:r>
      <w:r w:rsidRPr="00AF3039">
        <w:rPr>
          <w:rFonts w:ascii="Times New Roman" w:hAnsi="Times New Roman"/>
          <w:color w:val="080912"/>
          <w:sz w:val="26"/>
          <w:szCs w:val="26"/>
        </w:rPr>
        <w:t>систему заохочувальних і штрафних балів, критерії допуску до семестрової атестації</w:t>
      </w:r>
      <w:r>
        <w:rPr>
          <w:rStyle w:val="a8"/>
          <w:rFonts w:ascii="Times New Roman" w:hAnsi="Times New Roman"/>
          <w:color w:val="080912"/>
          <w:sz w:val="26"/>
          <w:szCs w:val="26"/>
        </w:rPr>
        <w:footnoteReference w:id="4"/>
      </w:r>
      <w:r w:rsidRPr="00AF3039">
        <w:rPr>
          <w:rFonts w:ascii="Times New Roman" w:hAnsi="Times New Roman"/>
          <w:color w:val="080912"/>
          <w:sz w:val="26"/>
          <w:szCs w:val="26"/>
        </w:rPr>
        <w:t xml:space="preserve"> тощо)</w:t>
      </w:r>
    </w:p>
    <w:p w:rsidR="00E160D9" w:rsidRPr="006E373D" w:rsidRDefault="00E160D9" w:rsidP="00E160D9">
      <w:pPr>
        <w:spacing w:line="264" w:lineRule="auto"/>
        <w:rPr>
          <w:sz w:val="26"/>
          <w:szCs w:val="26"/>
          <w:lang w:val="ru-RU"/>
        </w:rPr>
      </w:pPr>
      <w:r w:rsidRPr="006F47DC">
        <w:rPr>
          <w:sz w:val="26"/>
          <w:szCs w:val="26"/>
        </w:rPr>
        <w:t>.</w:t>
      </w:r>
    </w:p>
    <w:p w:rsidR="00E160D9" w:rsidRPr="00FC1DBE" w:rsidRDefault="00E160D9" w:rsidP="00E160D9">
      <w:pPr>
        <w:spacing w:line="264" w:lineRule="auto"/>
        <w:ind w:firstLine="540"/>
        <w:jc w:val="both"/>
        <w:rPr>
          <w:sz w:val="26"/>
          <w:szCs w:val="26"/>
        </w:rPr>
      </w:pPr>
      <w:r w:rsidRPr="00FC1DBE">
        <w:rPr>
          <w:sz w:val="26"/>
          <w:szCs w:val="26"/>
        </w:rPr>
        <w:t xml:space="preserve">До </w:t>
      </w:r>
      <w:r>
        <w:rPr>
          <w:sz w:val="26"/>
          <w:szCs w:val="26"/>
        </w:rPr>
        <w:t>вищезазначен</w:t>
      </w:r>
      <w:r w:rsidRPr="00FC1DBE">
        <w:rPr>
          <w:sz w:val="26"/>
          <w:szCs w:val="26"/>
        </w:rPr>
        <w:t xml:space="preserve">ого необхідно додати, </w:t>
      </w:r>
      <w:r>
        <w:rPr>
          <w:sz w:val="26"/>
          <w:szCs w:val="26"/>
        </w:rPr>
        <w:t xml:space="preserve">що при застосуванні технології змішаного навчання, вихідний опис РСО необхідно </w:t>
      </w:r>
      <w:r>
        <w:rPr>
          <w:rStyle w:val="shorttext"/>
        </w:rPr>
        <w:t>скорегувати</w:t>
      </w:r>
      <w:r>
        <w:rPr>
          <w:sz w:val="26"/>
          <w:szCs w:val="26"/>
        </w:rPr>
        <w:t xml:space="preserve"> з урахуванням нової системи контрольних заходів.</w:t>
      </w:r>
    </w:p>
    <w:p w:rsidR="007A1FAC" w:rsidRDefault="007A1FAC" w:rsidP="001900A8">
      <w:pPr>
        <w:spacing w:line="264" w:lineRule="auto"/>
        <w:rPr>
          <w:sz w:val="26"/>
          <w:szCs w:val="26"/>
        </w:rPr>
      </w:pPr>
    </w:p>
    <w:p w:rsidR="00890AE6" w:rsidRDefault="00890AE6" w:rsidP="001900A8">
      <w:pPr>
        <w:spacing w:line="264" w:lineRule="auto"/>
        <w:rPr>
          <w:sz w:val="26"/>
          <w:szCs w:val="26"/>
        </w:rPr>
      </w:pPr>
    </w:p>
    <w:p w:rsidR="00890AE6" w:rsidRDefault="00890AE6" w:rsidP="001900A8">
      <w:pPr>
        <w:spacing w:line="264" w:lineRule="auto"/>
        <w:rPr>
          <w:sz w:val="26"/>
          <w:szCs w:val="26"/>
          <w:lang w:val="ru-RU"/>
        </w:rPr>
      </w:pPr>
    </w:p>
    <w:p w:rsidR="000B221A" w:rsidRPr="000B221A" w:rsidRDefault="000B221A" w:rsidP="00890AE6">
      <w:pPr>
        <w:pStyle w:val="1"/>
        <w:rPr>
          <w:lang w:val="ru-RU"/>
        </w:rPr>
      </w:pPr>
      <w:bookmarkStart w:id="3" w:name="_Toc509498106"/>
      <w:r w:rsidRPr="000B221A">
        <w:rPr>
          <w:lang w:val="ru-RU"/>
        </w:rPr>
        <w:t xml:space="preserve">3. </w:t>
      </w:r>
      <w:r w:rsidRPr="000B221A">
        <w:t>Застосування рейтингових систем</w:t>
      </w:r>
      <w:bookmarkEnd w:id="3"/>
    </w:p>
    <w:p w:rsidR="00893F91" w:rsidRPr="006F47DC" w:rsidRDefault="00893F91" w:rsidP="00893F91">
      <w:pPr>
        <w:widowControl w:val="0"/>
        <w:spacing w:line="264" w:lineRule="auto"/>
        <w:ind w:firstLine="567"/>
        <w:jc w:val="both"/>
        <w:rPr>
          <w:sz w:val="26"/>
          <w:szCs w:val="26"/>
        </w:rPr>
      </w:pPr>
      <w:r w:rsidRPr="006F47DC">
        <w:rPr>
          <w:sz w:val="26"/>
          <w:szCs w:val="26"/>
        </w:rPr>
        <w:t xml:space="preserve">Як правило, рейтинг з </w:t>
      </w:r>
      <w:r>
        <w:rPr>
          <w:sz w:val="26"/>
          <w:szCs w:val="26"/>
          <w:lang w:val="ru-RU"/>
        </w:rPr>
        <w:t>КМ</w:t>
      </w:r>
      <w:r w:rsidRPr="006F47DC">
        <w:rPr>
          <w:sz w:val="26"/>
          <w:szCs w:val="26"/>
        </w:rPr>
        <w:t xml:space="preserve"> ведеться під керівництвом лектора викладачем, який прово</w:t>
      </w:r>
      <w:r w:rsidRPr="006F47DC">
        <w:rPr>
          <w:sz w:val="26"/>
          <w:szCs w:val="26"/>
        </w:rPr>
        <w:softHyphen/>
        <w:t xml:space="preserve">дить практичні заняття в навчальній групі. </w:t>
      </w:r>
    </w:p>
    <w:p w:rsidR="00893F91" w:rsidRPr="006F47DC" w:rsidRDefault="00893F91" w:rsidP="00893F91">
      <w:pPr>
        <w:widowControl w:val="0"/>
        <w:spacing w:line="264" w:lineRule="auto"/>
        <w:ind w:firstLine="567"/>
        <w:jc w:val="both"/>
        <w:rPr>
          <w:sz w:val="26"/>
          <w:szCs w:val="26"/>
        </w:rPr>
      </w:pPr>
      <w:r w:rsidRPr="006F47DC">
        <w:rPr>
          <w:sz w:val="26"/>
          <w:szCs w:val="26"/>
        </w:rPr>
        <w:lastRenderedPageBreak/>
        <w:t>Оцінки</w:t>
      </w:r>
      <w:r>
        <w:rPr>
          <w:sz w:val="26"/>
          <w:szCs w:val="26"/>
        </w:rPr>
        <w:t xml:space="preserve"> з</w:t>
      </w:r>
      <w:r w:rsidRPr="006F47DC">
        <w:rPr>
          <w:sz w:val="26"/>
          <w:szCs w:val="26"/>
        </w:rPr>
        <w:t xml:space="preserve"> кожного контрольного заходу мають виконувати розпізнавальну і мотиваційну функції. З цього випливає рекомендація викладачеві щодо застосування при оцінюванні студентів навчальної групи (потоку) всієї шкали оцінок. В ідеалі</w:t>
      </w:r>
      <w:r>
        <w:rPr>
          <w:sz w:val="26"/>
          <w:szCs w:val="26"/>
        </w:rPr>
        <w:t>,</w:t>
      </w:r>
      <w:r w:rsidRPr="006F47DC">
        <w:rPr>
          <w:sz w:val="26"/>
          <w:szCs w:val="26"/>
        </w:rPr>
        <w:t xml:space="preserve"> розподіл оцінок</w:t>
      </w:r>
      <w:r>
        <w:rPr>
          <w:sz w:val="26"/>
          <w:szCs w:val="26"/>
        </w:rPr>
        <w:t xml:space="preserve"> поточного контролю</w:t>
      </w:r>
      <w:r w:rsidRPr="006F47DC">
        <w:rPr>
          <w:sz w:val="26"/>
          <w:szCs w:val="26"/>
        </w:rPr>
        <w:t xml:space="preserve"> значної групи студентів має відповідати «дзвоновій» формі з медіаною по центру (рис. 3). </w:t>
      </w:r>
    </w:p>
    <w:p w:rsidR="00DB3E17" w:rsidRPr="006F47DC" w:rsidRDefault="00DB3E17" w:rsidP="00720D12">
      <w:pPr>
        <w:widowControl w:val="0"/>
        <w:spacing w:line="312" w:lineRule="auto"/>
        <w:ind w:firstLine="567"/>
        <w:jc w:val="both"/>
        <w:rPr>
          <w:sz w:val="26"/>
          <w:szCs w:val="26"/>
        </w:rPr>
      </w:pPr>
    </w:p>
    <w:p w:rsidR="007A1FAC" w:rsidRPr="006F47DC" w:rsidRDefault="006E373D" w:rsidP="00DB3E17">
      <w:pPr>
        <w:spacing w:line="312" w:lineRule="auto"/>
        <w:jc w:val="center"/>
        <w:rPr>
          <w:sz w:val="26"/>
          <w:szCs w:val="26"/>
        </w:rPr>
      </w:pPr>
      <w:r>
        <w:rPr>
          <w:noProof/>
          <w:color w:val="FF0000"/>
          <w:sz w:val="26"/>
          <w:szCs w:val="26"/>
          <w:lang w:val="ru-RU"/>
        </w:rPr>
        <w:drawing>
          <wp:inline distT="0" distB="0" distL="0" distR="0">
            <wp:extent cx="4246245" cy="1828800"/>
            <wp:effectExtent l="0" t="0" r="0" b="0"/>
            <wp:docPr id="23" name="Объект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7A1FAC" w:rsidRPr="006F47DC" w:rsidRDefault="007A1FAC" w:rsidP="00DB3E17">
      <w:pPr>
        <w:spacing w:before="120"/>
        <w:jc w:val="center"/>
        <w:rPr>
          <w:sz w:val="26"/>
          <w:szCs w:val="26"/>
        </w:rPr>
      </w:pPr>
      <w:r w:rsidRPr="006F47DC">
        <w:rPr>
          <w:sz w:val="26"/>
          <w:szCs w:val="26"/>
        </w:rPr>
        <w:t>Рис</w:t>
      </w:r>
      <w:r w:rsidR="00DB3E17">
        <w:rPr>
          <w:sz w:val="26"/>
          <w:szCs w:val="26"/>
        </w:rPr>
        <w:t>.</w:t>
      </w:r>
      <w:r w:rsidRPr="006F47DC">
        <w:rPr>
          <w:sz w:val="26"/>
          <w:szCs w:val="26"/>
        </w:rPr>
        <w:t xml:space="preserve"> 3. Рекомендований розподіл оцінок </w:t>
      </w:r>
      <w:r w:rsidR="00DB3E17">
        <w:rPr>
          <w:sz w:val="26"/>
          <w:szCs w:val="26"/>
        </w:rPr>
        <w:t xml:space="preserve">(на прикладі </w:t>
      </w:r>
      <w:r w:rsidR="00893F91">
        <w:rPr>
          <w:sz w:val="26"/>
          <w:szCs w:val="26"/>
        </w:rPr>
        <w:t xml:space="preserve">чотирьох </w:t>
      </w:r>
      <w:proofErr w:type="spellStart"/>
      <w:r w:rsidR="00DB3E17">
        <w:rPr>
          <w:sz w:val="26"/>
          <w:szCs w:val="26"/>
        </w:rPr>
        <w:t>рівневої</w:t>
      </w:r>
      <w:proofErr w:type="spellEnd"/>
      <w:r w:rsidR="00DB3E17">
        <w:rPr>
          <w:sz w:val="26"/>
          <w:szCs w:val="26"/>
        </w:rPr>
        <w:t xml:space="preserve"> шкали)</w:t>
      </w:r>
    </w:p>
    <w:p w:rsidR="00DB3E17" w:rsidRDefault="00DB3E17" w:rsidP="006F47DC">
      <w:pPr>
        <w:spacing w:before="120" w:line="312" w:lineRule="auto"/>
        <w:ind w:firstLine="567"/>
        <w:jc w:val="both"/>
        <w:rPr>
          <w:sz w:val="26"/>
          <w:szCs w:val="26"/>
        </w:rPr>
      </w:pPr>
    </w:p>
    <w:p w:rsidR="00787181" w:rsidRPr="006F47DC" w:rsidRDefault="00787181" w:rsidP="00787181">
      <w:pPr>
        <w:spacing w:before="120" w:line="264" w:lineRule="auto"/>
        <w:ind w:firstLine="567"/>
        <w:jc w:val="both"/>
        <w:rPr>
          <w:sz w:val="26"/>
          <w:szCs w:val="26"/>
        </w:rPr>
      </w:pPr>
      <w:r w:rsidRPr="006F47DC">
        <w:rPr>
          <w:sz w:val="26"/>
          <w:szCs w:val="26"/>
        </w:rPr>
        <w:t>Зміщення розподілу оцінок  убік  є проявом аномалій організації контролю або навчання. Як правило, зміщення розподілу праворуч (велика частка оцінок «відмінно»</w:t>
      </w:r>
      <w:r>
        <w:rPr>
          <w:sz w:val="26"/>
          <w:szCs w:val="26"/>
        </w:rPr>
        <w:t xml:space="preserve">) </w:t>
      </w:r>
      <w:r w:rsidRPr="006F47DC">
        <w:rPr>
          <w:sz w:val="26"/>
          <w:szCs w:val="26"/>
        </w:rPr>
        <w:t>свідчить про</w:t>
      </w:r>
      <w:r>
        <w:rPr>
          <w:sz w:val="26"/>
          <w:szCs w:val="26"/>
        </w:rPr>
        <w:t xml:space="preserve">: низький рівень запланованих результатів навчання (рівень навчання) </w:t>
      </w:r>
      <w:r w:rsidRPr="006F47DC">
        <w:rPr>
          <w:sz w:val="26"/>
          <w:szCs w:val="26"/>
        </w:rPr>
        <w:t>або недостатній рівень складності контрольних завдань</w:t>
      </w:r>
      <w:r>
        <w:rPr>
          <w:sz w:val="26"/>
          <w:szCs w:val="26"/>
        </w:rPr>
        <w:t>, або</w:t>
      </w:r>
      <w:r w:rsidRPr="006F47DC">
        <w:rPr>
          <w:sz w:val="26"/>
          <w:szCs w:val="26"/>
        </w:rPr>
        <w:t xml:space="preserve"> низькі критерії оцінювання</w:t>
      </w:r>
      <w:r>
        <w:rPr>
          <w:sz w:val="26"/>
          <w:szCs w:val="26"/>
        </w:rPr>
        <w:t>,</w:t>
      </w:r>
      <w:r w:rsidRPr="006F47DC">
        <w:rPr>
          <w:sz w:val="26"/>
          <w:szCs w:val="26"/>
        </w:rPr>
        <w:t xml:space="preserve"> або знижену вимогливість викладача. Зміщення розподілу ліворуч (велика частка незадовільних результатів), як правило, є результатом слабкої умотивованості студентів</w:t>
      </w:r>
      <w:r>
        <w:rPr>
          <w:sz w:val="26"/>
          <w:szCs w:val="26"/>
        </w:rPr>
        <w:t xml:space="preserve"> або їхньої низької попередньої підготовки</w:t>
      </w:r>
      <w:r w:rsidRPr="006F47DC">
        <w:rPr>
          <w:sz w:val="26"/>
          <w:szCs w:val="26"/>
        </w:rPr>
        <w:t>.</w:t>
      </w:r>
      <w:r>
        <w:rPr>
          <w:sz w:val="26"/>
          <w:szCs w:val="26"/>
        </w:rPr>
        <w:t xml:space="preserve"> При наявності значної «деформації» оцінок з певного КМ кафедра має провести аналіз можливих  причин та провести відповідні педагогічні заходи.</w:t>
      </w:r>
    </w:p>
    <w:p w:rsidR="00787181" w:rsidRPr="006F47DC" w:rsidRDefault="00787181" w:rsidP="00787181">
      <w:pPr>
        <w:widowControl w:val="0"/>
        <w:spacing w:before="120" w:line="264" w:lineRule="auto"/>
        <w:ind w:firstLine="567"/>
        <w:jc w:val="both"/>
        <w:rPr>
          <w:sz w:val="26"/>
          <w:szCs w:val="26"/>
        </w:rPr>
      </w:pPr>
      <w:r w:rsidRPr="006F47DC">
        <w:rPr>
          <w:sz w:val="26"/>
          <w:szCs w:val="26"/>
        </w:rPr>
        <w:t>При використанні  засобів діагностики у вигляді  закритих тестів необхідно враховувати два зауваження. По-перше, закриті тести дають можливість перевірити наявність знань лише на першому рівні пізнання</w:t>
      </w:r>
      <w:r>
        <w:rPr>
          <w:sz w:val="26"/>
          <w:szCs w:val="26"/>
        </w:rPr>
        <w:t xml:space="preserve"> – </w:t>
      </w:r>
      <w:r w:rsidRPr="006F47DC">
        <w:rPr>
          <w:sz w:val="26"/>
          <w:szCs w:val="26"/>
        </w:rPr>
        <w:t xml:space="preserve">«рівні знайомства», тобто знання визначень, термінів, </w:t>
      </w:r>
      <w:r>
        <w:rPr>
          <w:sz w:val="26"/>
          <w:szCs w:val="26"/>
        </w:rPr>
        <w:t xml:space="preserve">понять, </w:t>
      </w:r>
      <w:r w:rsidRPr="006F47DC">
        <w:rPr>
          <w:sz w:val="26"/>
          <w:szCs w:val="26"/>
        </w:rPr>
        <w:t>формул тощо. Закритими тестами  неможливо перевірити здатність студента розв’язувати завдання, проблеми тощо, тобто уміння</w:t>
      </w:r>
      <w:r>
        <w:rPr>
          <w:sz w:val="26"/>
          <w:szCs w:val="26"/>
        </w:rPr>
        <w:t xml:space="preserve"> самостійно</w:t>
      </w:r>
      <w:r w:rsidRPr="006F47DC">
        <w:rPr>
          <w:sz w:val="26"/>
          <w:szCs w:val="26"/>
        </w:rPr>
        <w:t xml:space="preserve"> діяти на </w:t>
      </w:r>
      <w:r>
        <w:rPr>
          <w:sz w:val="26"/>
          <w:szCs w:val="26"/>
        </w:rPr>
        <w:t>підста</w:t>
      </w:r>
      <w:r w:rsidRPr="006F47DC">
        <w:rPr>
          <w:sz w:val="26"/>
          <w:szCs w:val="26"/>
        </w:rPr>
        <w:t xml:space="preserve">ві отриманих знань. По-друге, при оцінюванні результатів тестування необхідно враховувати можливість вгадування правильних відповідей. У Додатку Г надано графіки залежності частки знань студентів від кількості неправильних відповідей для блоків тестів різної довжини за умови довірчої ймовірності </w:t>
      </w:r>
      <w:proofErr w:type="spellStart"/>
      <w:r w:rsidRPr="006F47DC">
        <w:rPr>
          <w:sz w:val="26"/>
          <w:szCs w:val="26"/>
        </w:rPr>
        <w:t>Р</w:t>
      </w:r>
      <w:r w:rsidRPr="006F47DC">
        <w:rPr>
          <w:sz w:val="26"/>
          <w:szCs w:val="26"/>
          <w:vertAlign w:val="subscript"/>
        </w:rPr>
        <w:t>д</w:t>
      </w:r>
      <w:proofErr w:type="spellEnd"/>
      <w:r w:rsidRPr="006F47DC">
        <w:rPr>
          <w:sz w:val="26"/>
          <w:szCs w:val="26"/>
        </w:rPr>
        <w:t xml:space="preserve"> = 0,8. При розробленні критеріїв оцінювання результатів тестування необхідно використовувати ці графіки та відповідну таблицю.</w:t>
      </w:r>
    </w:p>
    <w:p w:rsidR="00787181" w:rsidRPr="006F47DC" w:rsidRDefault="00787181" w:rsidP="00787181">
      <w:pPr>
        <w:spacing w:before="120" w:line="264" w:lineRule="auto"/>
        <w:ind w:firstLine="567"/>
        <w:jc w:val="both"/>
        <w:rPr>
          <w:sz w:val="26"/>
          <w:szCs w:val="26"/>
        </w:rPr>
      </w:pPr>
      <w:r w:rsidRPr="006F47DC">
        <w:rPr>
          <w:sz w:val="26"/>
          <w:szCs w:val="26"/>
        </w:rPr>
        <w:t xml:space="preserve">Студенти мають своєчасно інформуватися про всі отримані рейтингові бали. Значення поточних рейтингів студентів з </w:t>
      </w:r>
      <w:r>
        <w:rPr>
          <w:sz w:val="26"/>
          <w:szCs w:val="26"/>
          <w:lang w:val="ru-RU"/>
        </w:rPr>
        <w:t>КМ</w:t>
      </w:r>
      <w:r w:rsidRPr="006F47DC">
        <w:rPr>
          <w:sz w:val="26"/>
          <w:szCs w:val="26"/>
        </w:rPr>
        <w:t xml:space="preserve"> систематично доводяться до студентів, а за необхідністю – до деканатів, кураторів навчальних груп з метою коригування навчального процесу та управління навчальною діяльністю кожного студента. </w:t>
      </w:r>
    </w:p>
    <w:p w:rsidR="00787181" w:rsidRDefault="00787181" w:rsidP="00787181">
      <w:pPr>
        <w:spacing w:line="264" w:lineRule="auto"/>
        <w:ind w:firstLine="567"/>
        <w:jc w:val="both"/>
        <w:rPr>
          <w:sz w:val="26"/>
          <w:szCs w:val="26"/>
        </w:rPr>
      </w:pPr>
      <w:r w:rsidRPr="006F47DC">
        <w:rPr>
          <w:sz w:val="26"/>
          <w:szCs w:val="26"/>
        </w:rPr>
        <w:lastRenderedPageBreak/>
        <w:t xml:space="preserve">Календарна атестація студентів (на 8 та 14  тижнях семестрів) з </w:t>
      </w:r>
      <w:r>
        <w:rPr>
          <w:sz w:val="26"/>
          <w:szCs w:val="26"/>
          <w:lang w:val="ru-RU"/>
        </w:rPr>
        <w:t>КМ</w:t>
      </w:r>
      <w:r w:rsidRPr="006F47DC">
        <w:rPr>
          <w:sz w:val="26"/>
          <w:szCs w:val="26"/>
        </w:rPr>
        <w:t xml:space="preserve">  проводиться викладачами за значенням поточного рейтингу студента на час атестації. Якщо значення цього рейтингу не менше 50 % від максимально можливого на час атестації</w:t>
      </w:r>
      <w:r>
        <w:rPr>
          <w:sz w:val="26"/>
          <w:szCs w:val="26"/>
          <w:lang w:val="ru-RU"/>
        </w:rPr>
        <w:t xml:space="preserve"> («</w:t>
      </w:r>
      <w:r w:rsidRPr="000B221A">
        <w:rPr>
          <w:sz w:val="26"/>
          <w:szCs w:val="26"/>
        </w:rPr>
        <w:t>ідеальний</w:t>
      </w:r>
      <w:r>
        <w:rPr>
          <w:sz w:val="26"/>
          <w:szCs w:val="26"/>
          <w:lang w:val="ru-RU"/>
        </w:rPr>
        <w:t xml:space="preserve"> студент»)</w:t>
      </w:r>
      <w:r w:rsidRPr="006F47DC">
        <w:rPr>
          <w:sz w:val="26"/>
          <w:szCs w:val="26"/>
        </w:rPr>
        <w:t>, студент вважається атестованим. В іншому випадку в атестаційній відомості виставляється «не</w:t>
      </w:r>
      <w:r>
        <w:rPr>
          <w:sz w:val="26"/>
          <w:szCs w:val="26"/>
        </w:rPr>
        <w:t xml:space="preserve"> атестовано</w:t>
      </w:r>
      <w:r w:rsidRPr="006F47DC">
        <w:rPr>
          <w:sz w:val="26"/>
          <w:szCs w:val="26"/>
        </w:rPr>
        <w:t xml:space="preserve">». </w:t>
      </w:r>
      <w:r>
        <w:rPr>
          <w:sz w:val="26"/>
          <w:szCs w:val="26"/>
        </w:rPr>
        <w:t>Також не атестується студент у разі невиконання семестрового індивідуального завдання, термін подання якого був до тижня проведення атестації, або не виконав всі, заплановані на цей час, лабораторні роботи (комп’ютерні практикуми).</w:t>
      </w:r>
    </w:p>
    <w:p w:rsidR="00787181" w:rsidRPr="006F47DC" w:rsidRDefault="00787181" w:rsidP="00787181">
      <w:pPr>
        <w:spacing w:line="264" w:lineRule="auto"/>
        <w:ind w:firstLine="567"/>
        <w:jc w:val="both"/>
        <w:rPr>
          <w:sz w:val="26"/>
          <w:szCs w:val="26"/>
        </w:rPr>
      </w:pPr>
      <w:r w:rsidRPr="006F47DC">
        <w:rPr>
          <w:sz w:val="26"/>
          <w:szCs w:val="26"/>
        </w:rPr>
        <w:t>Підсумкова рейтингова оцінка з кредитного модуля (</w:t>
      </w:r>
      <w:r w:rsidRPr="006F47DC">
        <w:rPr>
          <w:sz w:val="26"/>
          <w:szCs w:val="26"/>
          <w:lang w:val="en-US"/>
        </w:rPr>
        <w:t>RD</w:t>
      </w:r>
      <w:r w:rsidRPr="006F47DC">
        <w:rPr>
          <w:sz w:val="26"/>
          <w:szCs w:val="26"/>
        </w:rPr>
        <w:t>), семестрова атестація з якого  передбачена у вигляді заліку,  доводиться до студентів на передостанньому занятті. Студенти, які виконали всі умови допуску до семестрової атестації з кредитного модуля та мають рейтингову оцінку не менш ніж 60 балів  отримують відповідну позитивну оцінку без додаткових випробувань. Студенти, які були не допущеними до семестрової атестації з кредитного модуля, мають усунути причини, що призвели до цього.  Викладач має забезпечити студентові можливість усунути ці причини та підвищити свій рейтинг з кредитного або змістового модуля.</w:t>
      </w:r>
    </w:p>
    <w:p w:rsidR="00787181" w:rsidRPr="006F47DC" w:rsidRDefault="00787181" w:rsidP="00787181">
      <w:pPr>
        <w:spacing w:line="264" w:lineRule="auto"/>
        <w:ind w:firstLine="567"/>
        <w:jc w:val="both"/>
        <w:rPr>
          <w:sz w:val="26"/>
          <w:szCs w:val="26"/>
        </w:rPr>
      </w:pPr>
      <w:r w:rsidRPr="006F47DC">
        <w:rPr>
          <w:sz w:val="26"/>
          <w:szCs w:val="26"/>
        </w:rPr>
        <w:t xml:space="preserve">На останньому за розкладом занятті викладач проводить семестрову атестацію у вигляді залікової контрольної роботи або співбесіди зі студентами,  які не змогли отримати за рейтингом позитивну оцінку але  були допущені до семестрової атестації з </w:t>
      </w:r>
      <w:r>
        <w:rPr>
          <w:sz w:val="26"/>
          <w:szCs w:val="26"/>
        </w:rPr>
        <w:t>КМ</w:t>
      </w:r>
      <w:r w:rsidRPr="006F47DC">
        <w:rPr>
          <w:sz w:val="26"/>
          <w:szCs w:val="26"/>
        </w:rPr>
        <w:t xml:space="preserve">, а також з тими, хто бажає підвищити свою позитивну оцінку.  У заліково-екзаменаційній  відомості викладач записує бали </w:t>
      </w:r>
      <w:r w:rsidRPr="006F47DC">
        <w:rPr>
          <w:sz w:val="26"/>
          <w:szCs w:val="26"/>
          <w:lang w:val="en-US"/>
        </w:rPr>
        <w:t>RD</w:t>
      </w:r>
      <w:r w:rsidRPr="006F47DC">
        <w:rPr>
          <w:sz w:val="26"/>
          <w:szCs w:val="26"/>
        </w:rPr>
        <w:t>, які отримані студентом  у семестрі або за результатами виконання залікової контрольної роботи, а також згідно з Таблицею 2 відповідн</w:t>
      </w:r>
      <w:r>
        <w:rPr>
          <w:sz w:val="26"/>
          <w:szCs w:val="26"/>
        </w:rPr>
        <w:t>у</w:t>
      </w:r>
      <w:r w:rsidRPr="006F47DC">
        <w:rPr>
          <w:sz w:val="26"/>
          <w:szCs w:val="26"/>
        </w:rPr>
        <w:t xml:space="preserve"> оцінк</w:t>
      </w:r>
      <w:r>
        <w:rPr>
          <w:sz w:val="26"/>
          <w:szCs w:val="26"/>
        </w:rPr>
        <w:t>у</w:t>
      </w:r>
      <w:r w:rsidRPr="006F47DC">
        <w:rPr>
          <w:sz w:val="26"/>
          <w:szCs w:val="26"/>
        </w:rPr>
        <w:t xml:space="preserve">. </w:t>
      </w:r>
    </w:p>
    <w:p w:rsidR="00787181" w:rsidRPr="006F47DC" w:rsidRDefault="00787181" w:rsidP="00787181">
      <w:pPr>
        <w:spacing w:line="264" w:lineRule="auto"/>
        <w:ind w:firstLine="567"/>
        <w:jc w:val="both"/>
        <w:rPr>
          <w:sz w:val="26"/>
          <w:szCs w:val="26"/>
        </w:rPr>
      </w:pPr>
      <w:r w:rsidRPr="006F47DC">
        <w:rPr>
          <w:sz w:val="26"/>
          <w:szCs w:val="26"/>
        </w:rPr>
        <w:t xml:space="preserve">  У разі, якщо семестрова атестація з </w:t>
      </w:r>
      <w:r>
        <w:rPr>
          <w:sz w:val="26"/>
          <w:szCs w:val="26"/>
        </w:rPr>
        <w:t>КМ</w:t>
      </w:r>
      <w:r w:rsidRPr="006F47DC">
        <w:rPr>
          <w:sz w:val="26"/>
          <w:szCs w:val="26"/>
        </w:rPr>
        <w:t xml:space="preserve"> передбачена у вигляді екзамену значення стартової рейтингової оцінки (</w:t>
      </w:r>
      <w:proofErr w:type="spellStart"/>
      <w:r w:rsidRPr="006F47DC">
        <w:rPr>
          <w:sz w:val="26"/>
          <w:szCs w:val="26"/>
          <w:lang w:val="en-US"/>
        </w:rPr>
        <w:t>r</w:t>
      </w:r>
      <w:r w:rsidRPr="006F47DC">
        <w:rPr>
          <w:sz w:val="26"/>
          <w:szCs w:val="26"/>
          <w:vertAlign w:val="subscript"/>
          <w:lang w:val="en-US"/>
        </w:rPr>
        <w:t>C</w:t>
      </w:r>
      <w:proofErr w:type="spellEnd"/>
      <w:r w:rsidRPr="006F47DC">
        <w:rPr>
          <w:sz w:val="26"/>
          <w:szCs w:val="26"/>
        </w:rPr>
        <w:t xml:space="preserve">) доводиться до студентів на останньому занятті. </w:t>
      </w:r>
      <w:r>
        <w:rPr>
          <w:sz w:val="26"/>
          <w:szCs w:val="26"/>
        </w:rPr>
        <w:t>Підписаний екзаменатором рейтинг-лист студентів навчальної групи має бути присутнім у переліку інших необхідних документів</w:t>
      </w:r>
      <w:r>
        <w:rPr>
          <w:rStyle w:val="a8"/>
          <w:sz w:val="26"/>
          <w:szCs w:val="26"/>
        </w:rPr>
        <w:footnoteReference w:id="5"/>
      </w:r>
      <w:r>
        <w:rPr>
          <w:sz w:val="26"/>
          <w:szCs w:val="26"/>
        </w:rPr>
        <w:t xml:space="preserve">. </w:t>
      </w:r>
      <w:r w:rsidRPr="006F47DC">
        <w:rPr>
          <w:sz w:val="26"/>
          <w:szCs w:val="26"/>
        </w:rPr>
        <w:t>Після оцінювання (</w:t>
      </w:r>
      <w:r w:rsidRPr="006F47DC">
        <w:rPr>
          <w:sz w:val="26"/>
          <w:szCs w:val="26"/>
          <w:lang w:val="en-US"/>
        </w:rPr>
        <w:t>r</w:t>
      </w:r>
      <w:r w:rsidRPr="006F47DC">
        <w:rPr>
          <w:sz w:val="26"/>
          <w:szCs w:val="26"/>
          <w:vertAlign w:val="subscript"/>
        </w:rPr>
        <w:t>Е</w:t>
      </w:r>
      <w:r w:rsidRPr="006F47DC">
        <w:rPr>
          <w:sz w:val="26"/>
          <w:szCs w:val="26"/>
        </w:rPr>
        <w:t>) відповід</w:t>
      </w:r>
      <w:r>
        <w:rPr>
          <w:sz w:val="26"/>
          <w:szCs w:val="26"/>
        </w:rPr>
        <w:t>ей</w:t>
      </w:r>
      <w:r w:rsidRPr="006F47DC">
        <w:rPr>
          <w:sz w:val="26"/>
          <w:szCs w:val="26"/>
        </w:rPr>
        <w:t xml:space="preserve"> студента на екзамені  (екзаменаційної контрольної роботи) викладач підраховує суму (</w:t>
      </w:r>
      <w:r w:rsidRPr="006F47DC">
        <w:rPr>
          <w:sz w:val="26"/>
          <w:szCs w:val="26"/>
          <w:lang w:val="en-US"/>
        </w:rPr>
        <w:t>RD</w:t>
      </w:r>
      <w:r w:rsidRPr="006F47DC">
        <w:rPr>
          <w:sz w:val="26"/>
          <w:szCs w:val="26"/>
        </w:rPr>
        <w:t xml:space="preserve"> = </w:t>
      </w:r>
      <w:proofErr w:type="spellStart"/>
      <w:r w:rsidRPr="006F47DC">
        <w:rPr>
          <w:sz w:val="26"/>
          <w:szCs w:val="26"/>
          <w:lang w:val="en-US"/>
        </w:rPr>
        <w:t>r</w:t>
      </w:r>
      <w:r w:rsidRPr="006F47DC">
        <w:rPr>
          <w:sz w:val="26"/>
          <w:szCs w:val="26"/>
          <w:vertAlign w:val="subscript"/>
          <w:lang w:val="en-US"/>
        </w:rPr>
        <w:t>C</w:t>
      </w:r>
      <w:proofErr w:type="spellEnd"/>
      <w:r w:rsidRPr="006F47DC">
        <w:rPr>
          <w:sz w:val="26"/>
          <w:szCs w:val="26"/>
        </w:rPr>
        <w:t xml:space="preserve"> + </w:t>
      </w:r>
      <w:r w:rsidRPr="006F47DC">
        <w:rPr>
          <w:sz w:val="26"/>
          <w:szCs w:val="26"/>
          <w:lang w:val="en-US"/>
        </w:rPr>
        <w:t>r</w:t>
      </w:r>
      <w:r w:rsidRPr="006F47DC">
        <w:rPr>
          <w:sz w:val="26"/>
          <w:szCs w:val="26"/>
          <w:vertAlign w:val="subscript"/>
        </w:rPr>
        <w:t>Е</w:t>
      </w:r>
      <w:r w:rsidRPr="006F47DC">
        <w:rPr>
          <w:sz w:val="26"/>
          <w:szCs w:val="26"/>
        </w:rPr>
        <w:t>).  Далі ці бали (</w:t>
      </w:r>
      <w:r w:rsidRPr="006F47DC">
        <w:rPr>
          <w:sz w:val="26"/>
          <w:szCs w:val="26"/>
          <w:lang w:val="en-US"/>
        </w:rPr>
        <w:t>RD</w:t>
      </w:r>
      <w:r w:rsidRPr="006F47DC">
        <w:rPr>
          <w:sz w:val="26"/>
          <w:szCs w:val="26"/>
        </w:rPr>
        <w:t xml:space="preserve">)  </w:t>
      </w:r>
      <w:r>
        <w:rPr>
          <w:sz w:val="26"/>
          <w:szCs w:val="26"/>
        </w:rPr>
        <w:t xml:space="preserve">та оцінка </w:t>
      </w:r>
      <w:r w:rsidRPr="006F47DC">
        <w:rPr>
          <w:sz w:val="26"/>
          <w:szCs w:val="26"/>
        </w:rPr>
        <w:t xml:space="preserve"> згідно з Таблицею 2 вносяться </w:t>
      </w:r>
      <w:r>
        <w:rPr>
          <w:sz w:val="26"/>
          <w:szCs w:val="26"/>
        </w:rPr>
        <w:t>до</w:t>
      </w:r>
      <w:r w:rsidRPr="006F47DC">
        <w:rPr>
          <w:sz w:val="26"/>
          <w:szCs w:val="26"/>
        </w:rPr>
        <w:t xml:space="preserve"> відомості.</w:t>
      </w:r>
    </w:p>
    <w:p w:rsidR="00787181" w:rsidRPr="006F47DC" w:rsidRDefault="00787181" w:rsidP="00787181">
      <w:pPr>
        <w:spacing w:before="120" w:line="264" w:lineRule="auto"/>
        <w:ind w:firstLine="567"/>
        <w:jc w:val="both"/>
        <w:rPr>
          <w:sz w:val="26"/>
          <w:szCs w:val="26"/>
        </w:rPr>
      </w:pPr>
      <w:r w:rsidRPr="006F47DC">
        <w:rPr>
          <w:sz w:val="26"/>
          <w:szCs w:val="26"/>
        </w:rPr>
        <w:t>Через те</w:t>
      </w:r>
      <w:r>
        <w:rPr>
          <w:sz w:val="26"/>
          <w:szCs w:val="26"/>
        </w:rPr>
        <w:t>,</w:t>
      </w:r>
      <w:r w:rsidRPr="006F47DC">
        <w:rPr>
          <w:sz w:val="26"/>
          <w:szCs w:val="26"/>
        </w:rPr>
        <w:t xml:space="preserve"> що при заочній формі навчання відсутня система контролю навчально</w:t>
      </w:r>
      <w:r>
        <w:rPr>
          <w:sz w:val="26"/>
          <w:szCs w:val="26"/>
        </w:rPr>
        <w:t>-пізнавально</w:t>
      </w:r>
      <w:r w:rsidRPr="006F47DC">
        <w:rPr>
          <w:sz w:val="26"/>
          <w:szCs w:val="26"/>
        </w:rPr>
        <w:t>ї діяльності студента</w:t>
      </w:r>
      <w:r>
        <w:rPr>
          <w:sz w:val="26"/>
          <w:szCs w:val="26"/>
        </w:rPr>
        <w:t xml:space="preserve"> протягом семестру,</w:t>
      </w:r>
      <w:r w:rsidRPr="006F47DC">
        <w:rPr>
          <w:sz w:val="26"/>
          <w:szCs w:val="26"/>
        </w:rPr>
        <w:t xml:space="preserve"> застосування РСО,  як правило, не доцільно. Незважаючи на це оцінювання навчальної діяльності студента-заочника здійснюється за 100-бальною шкалою. Це є вимогою оформлення додатку до диплому.  </w:t>
      </w:r>
    </w:p>
    <w:p w:rsidR="00787181" w:rsidRPr="006F47DC" w:rsidRDefault="00787181" w:rsidP="00787181">
      <w:pPr>
        <w:spacing w:line="264" w:lineRule="auto"/>
        <w:ind w:firstLine="567"/>
        <w:jc w:val="both"/>
        <w:rPr>
          <w:sz w:val="26"/>
          <w:szCs w:val="26"/>
        </w:rPr>
      </w:pPr>
    </w:p>
    <w:p w:rsidR="009C70EF" w:rsidRPr="003C462C" w:rsidRDefault="00787181" w:rsidP="00787181">
      <w:pPr>
        <w:pStyle w:val="1"/>
        <w:rPr>
          <w:b w:val="0"/>
          <w:caps w:val="0"/>
          <w:sz w:val="24"/>
          <w:szCs w:val="24"/>
        </w:rPr>
      </w:pPr>
      <w:r>
        <w:br w:type="page"/>
      </w:r>
      <w:bookmarkStart w:id="4" w:name="_Toc509498107"/>
      <w:r w:rsidR="007A1FAC" w:rsidRPr="00947C00">
        <w:lastRenderedPageBreak/>
        <w:t>Додаток A</w:t>
      </w:r>
      <w:r w:rsidR="009C70EF">
        <w:br/>
      </w:r>
      <w:r w:rsidR="009C70EF" w:rsidRPr="003C462C">
        <w:rPr>
          <w:b w:val="0"/>
          <w:caps w:val="0"/>
          <w:sz w:val="24"/>
          <w:szCs w:val="24"/>
        </w:rPr>
        <w:t>Приклад РСО для КМ із заліком (РСО-1)</w:t>
      </w:r>
      <w:bookmarkEnd w:id="4"/>
    </w:p>
    <w:p w:rsidR="007A1FAC" w:rsidRPr="00947C00" w:rsidRDefault="00D50D36" w:rsidP="00947C00">
      <w:pPr>
        <w:pStyle w:val="a3"/>
        <w:tabs>
          <w:tab w:val="clear" w:pos="8080"/>
          <w:tab w:val="left" w:leader="underscore" w:pos="9295"/>
        </w:tabs>
        <w:spacing w:line="264" w:lineRule="auto"/>
        <w:ind w:firstLine="0"/>
        <w:jc w:val="center"/>
        <w:rPr>
          <w:rFonts w:ascii="Times New Roman" w:hAnsi="Times New Roman"/>
          <w:b/>
          <w:i/>
          <w:sz w:val="32"/>
          <w:szCs w:val="32"/>
        </w:rPr>
      </w:pPr>
      <w:r w:rsidRPr="009C70EF">
        <w:rPr>
          <w:rFonts w:ascii="Times New Roman" w:hAnsi="Times New Roman"/>
          <w:b/>
          <w:sz w:val="32"/>
          <w:szCs w:val="32"/>
        </w:rPr>
        <w:t>О</w:t>
      </w:r>
      <w:r w:rsidR="009C70EF">
        <w:rPr>
          <w:rFonts w:ascii="Times New Roman" w:hAnsi="Times New Roman"/>
          <w:b/>
          <w:sz w:val="32"/>
          <w:szCs w:val="32"/>
        </w:rPr>
        <w:t xml:space="preserve">пис </w:t>
      </w:r>
      <w:r w:rsidR="007A1FAC" w:rsidRPr="009C70EF">
        <w:rPr>
          <w:rFonts w:ascii="Times New Roman" w:hAnsi="Times New Roman"/>
          <w:b/>
          <w:sz w:val="32"/>
          <w:szCs w:val="32"/>
        </w:rPr>
        <w:t>рейтингов</w:t>
      </w:r>
      <w:r w:rsidRPr="009C70EF">
        <w:rPr>
          <w:rFonts w:ascii="Times New Roman" w:hAnsi="Times New Roman"/>
          <w:b/>
          <w:sz w:val="32"/>
          <w:szCs w:val="32"/>
        </w:rPr>
        <w:t>ої</w:t>
      </w:r>
      <w:r w:rsidR="007A1FAC" w:rsidRPr="009C70EF">
        <w:rPr>
          <w:rFonts w:ascii="Times New Roman" w:hAnsi="Times New Roman"/>
          <w:b/>
          <w:sz w:val="32"/>
          <w:szCs w:val="32"/>
        </w:rPr>
        <w:t xml:space="preserve"> систем</w:t>
      </w:r>
      <w:r w:rsidRPr="009C70EF">
        <w:rPr>
          <w:rFonts w:ascii="Times New Roman" w:hAnsi="Times New Roman"/>
          <w:b/>
          <w:sz w:val="32"/>
          <w:szCs w:val="32"/>
        </w:rPr>
        <w:t>и</w:t>
      </w:r>
      <w:r w:rsidR="00947C00" w:rsidRPr="009C70EF">
        <w:rPr>
          <w:rFonts w:ascii="Times New Roman" w:hAnsi="Times New Roman"/>
          <w:b/>
          <w:sz w:val="32"/>
          <w:szCs w:val="32"/>
        </w:rPr>
        <w:t xml:space="preserve"> оцінки</w:t>
      </w:r>
      <w:r w:rsidR="009C70EF">
        <w:rPr>
          <w:rFonts w:ascii="Times New Roman" w:hAnsi="Times New Roman"/>
          <w:b/>
          <w:sz w:val="32"/>
          <w:szCs w:val="32"/>
        </w:rPr>
        <w:t xml:space="preserve"> </w:t>
      </w:r>
      <w:r w:rsidR="009C70EF">
        <w:rPr>
          <w:rFonts w:ascii="Times New Roman" w:hAnsi="Times New Roman"/>
          <w:b/>
          <w:sz w:val="32"/>
          <w:szCs w:val="32"/>
        </w:rPr>
        <w:br/>
      </w:r>
      <w:r w:rsidRPr="009C70EF">
        <w:rPr>
          <w:rFonts w:ascii="Times New Roman" w:hAnsi="Times New Roman"/>
          <w:b/>
          <w:sz w:val="32"/>
          <w:szCs w:val="32"/>
        </w:rPr>
        <w:t>результатів навчання</w:t>
      </w:r>
      <w:r w:rsidR="007A1FAC" w:rsidRPr="009C70EF">
        <w:rPr>
          <w:rFonts w:ascii="Times New Roman" w:hAnsi="Times New Roman"/>
          <w:b/>
          <w:sz w:val="32"/>
          <w:szCs w:val="32"/>
        </w:rPr>
        <w:t xml:space="preserve"> студентів</w:t>
      </w:r>
      <w:r w:rsidR="009C70EF">
        <w:rPr>
          <w:rFonts w:ascii="Times New Roman" w:hAnsi="Times New Roman"/>
          <w:b/>
          <w:sz w:val="32"/>
          <w:szCs w:val="32"/>
        </w:rPr>
        <w:t xml:space="preserve"> </w:t>
      </w:r>
      <w:r w:rsidR="009C70EF">
        <w:rPr>
          <w:rFonts w:ascii="Times New Roman" w:hAnsi="Times New Roman"/>
          <w:b/>
          <w:sz w:val="32"/>
          <w:szCs w:val="32"/>
        </w:rPr>
        <w:br/>
      </w:r>
      <w:r w:rsidR="00947C00" w:rsidRPr="00947C00">
        <w:rPr>
          <w:rFonts w:ascii="Times New Roman" w:hAnsi="Times New Roman"/>
          <w:b/>
          <w:sz w:val="32"/>
          <w:szCs w:val="32"/>
        </w:rPr>
        <w:t xml:space="preserve">з кредитного модуля </w:t>
      </w:r>
      <w:r w:rsidR="00947C00" w:rsidRPr="00947C00">
        <w:rPr>
          <w:rFonts w:ascii="Times New Roman" w:hAnsi="Times New Roman"/>
          <w:i/>
          <w:sz w:val="32"/>
          <w:szCs w:val="32"/>
        </w:rPr>
        <w:t>Назва кредитного модуля</w:t>
      </w:r>
    </w:p>
    <w:p w:rsidR="00947C00" w:rsidRDefault="00947C00" w:rsidP="00947C00">
      <w:pPr>
        <w:spacing w:line="264" w:lineRule="auto"/>
        <w:ind w:firstLine="539"/>
        <w:jc w:val="both"/>
        <w:rPr>
          <w:sz w:val="26"/>
          <w:szCs w:val="26"/>
        </w:rPr>
      </w:pPr>
    </w:p>
    <w:p w:rsidR="00BF1B6F" w:rsidRPr="00655AD3" w:rsidRDefault="00BF1B6F" w:rsidP="00BF1B6F">
      <w:pPr>
        <w:spacing w:line="264" w:lineRule="auto"/>
        <w:ind w:firstLine="539"/>
        <w:jc w:val="both"/>
        <w:rPr>
          <w:sz w:val="26"/>
          <w:szCs w:val="26"/>
        </w:rPr>
      </w:pPr>
      <w:r w:rsidRPr="00655AD3">
        <w:rPr>
          <w:sz w:val="26"/>
          <w:szCs w:val="26"/>
        </w:rPr>
        <w:t>1. Рейтинг студента з кредитного модуля  складається з балів, що він отримує за:</w:t>
      </w:r>
    </w:p>
    <w:p w:rsidR="00BF1B6F" w:rsidRPr="00655AD3" w:rsidRDefault="00BF1B6F" w:rsidP="00BF1B6F">
      <w:pPr>
        <w:numPr>
          <w:ilvl w:val="0"/>
          <w:numId w:val="3"/>
        </w:numPr>
        <w:spacing w:line="264" w:lineRule="auto"/>
        <w:jc w:val="both"/>
        <w:rPr>
          <w:sz w:val="26"/>
          <w:szCs w:val="26"/>
        </w:rPr>
      </w:pPr>
      <w:r w:rsidRPr="00655AD3">
        <w:rPr>
          <w:sz w:val="26"/>
          <w:szCs w:val="26"/>
        </w:rPr>
        <w:t>відвідування лекції (17 лекційних занять);</w:t>
      </w:r>
    </w:p>
    <w:p w:rsidR="00BF1B6F" w:rsidRPr="00655AD3" w:rsidRDefault="00BF1B6F" w:rsidP="00BF1B6F">
      <w:pPr>
        <w:numPr>
          <w:ilvl w:val="0"/>
          <w:numId w:val="3"/>
        </w:numPr>
        <w:spacing w:line="264" w:lineRule="auto"/>
        <w:jc w:val="both"/>
        <w:rPr>
          <w:sz w:val="26"/>
          <w:szCs w:val="26"/>
        </w:rPr>
      </w:pPr>
      <w:r w:rsidRPr="00655AD3">
        <w:rPr>
          <w:sz w:val="26"/>
          <w:szCs w:val="26"/>
        </w:rPr>
        <w:t>виконання  контрольних робіт (8 експрес-контролів на лекціях);</w:t>
      </w:r>
    </w:p>
    <w:p w:rsidR="00BF1B6F" w:rsidRPr="00655AD3" w:rsidRDefault="00BF1B6F" w:rsidP="00BF1B6F">
      <w:pPr>
        <w:numPr>
          <w:ilvl w:val="0"/>
          <w:numId w:val="3"/>
        </w:numPr>
        <w:spacing w:line="264" w:lineRule="auto"/>
        <w:jc w:val="both"/>
        <w:rPr>
          <w:sz w:val="26"/>
          <w:szCs w:val="26"/>
        </w:rPr>
      </w:pPr>
      <w:r w:rsidRPr="00655AD3">
        <w:rPr>
          <w:sz w:val="26"/>
          <w:szCs w:val="26"/>
        </w:rPr>
        <w:t>виконання домашньої контрольної роботи.</w:t>
      </w:r>
    </w:p>
    <w:p w:rsidR="00BF1B6F" w:rsidRPr="00655AD3" w:rsidRDefault="00BF1B6F" w:rsidP="00BF1B6F">
      <w:pPr>
        <w:spacing w:before="120" w:line="264" w:lineRule="auto"/>
        <w:ind w:firstLine="539"/>
        <w:jc w:val="both"/>
        <w:rPr>
          <w:sz w:val="26"/>
          <w:szCs w:val="26"/>
        </w:rPr>
      </w:pPr>
      <w:r w:rsidRPr="00655AD3">
        <w:rPr>
          <w:sz w:val="26"/>
          <w:szCs w:val="26"/>
        </w:rPr>
        <w:t>2. Критерії нарахування балів.</w:t>
      </w:r>
    </w:p>
    <w:p w:rsidR="00BF1B6F" w:rsidRPr="00655AD3" w:rsidRDefault="00BF1B6F" w:rsidP="00BF1B6F">
      <w:pPr>
        <w:spacing w:line="264" w:lineRule="auto"/>
        <w:ind w:firstLine="540"/>
        <w:jc w:val="both"/>
        <w:rPr>
          <w:sz w:val="26"/>
          <w:szCs w:val="26"/>
        </w:rPr>
      </w:pPr>
      <w:r w:rsidRPr="00655AD3">
        <w:rPr>
          <w:sz w:val="26"/>
          <w:szCs w:val="26"/>
        </w:rPr>
        <w:t>2.1. Відвідування лекцій (1;0);</w:t>
      </w:r>
    </w:p>
    <w:p w:rsidR="00BF1B6F" w:rsidRPr="00655AD3" w:rsidRDefault="00BF1B6F" w:rsidP="00BF1B6F">
      <w:pPr>
        <w:spacing w:line="264" w:lineRule="auto"/>
        <w:ind w:firstLine="540"/>
        <w:jc w:val="both"/>
        <w:rPr>
          <w:sz w:val="26"/>
          <w:szCs w:val="26"/>
        </w:rPr>
      </w:pPr>
      <w:r w:rsidRPr="00655AD3">
        <w:rPr>
          <w:sz w:val="26"/>
          <w:szCs w:val="26"/>
        </w:rPr>
        <w:t>2.2. Експрес-контрольні роботи оцінюються із 6 балів:</w:t>
      </w:r>
    </w:p>
    <w:p w:rsidR="00BF1B6F" w:rsidRPr="00655AD3" w:rsidRDefault="00BF1B6F" w:rsidP="00BF1B6F">
      <w:pPr>
        <w:spacing w:line="264" w:lineRule="auto"/>
        <w:ind w:left="900" w:hanging="720"/>
        <w:rPr>
          <w:sz w:val="26"/>
          <w:szCs w:val="26"/>
        </w:rPr>
      </w:pPr>
      <w:r w:rsidRPr="00655AD3">
        <w:rPr>
          <w:sz w:val="26"/>
          <w:szCs w:val="26"/>
        </w:rPr>
        <w:t xml:space="preserve">–  «відмінно»  –  повна відповідь (не менше 90% потрібної інформації)  –  </w:t>
      </w:r>
      <w:r w:rsidRPr="00655AD3">
        <w:rPr>
          <w:sz w:val="26"/>
          <w:szCs w:val="26"/>
          <w:lang w:val="ru-RU"/>
        </w:rPr>
        <w:t>6</w:t>
      </w:r>
      <w:r w:rsidRPr="00655AD3">
        <w:rPr>
          <w:sz w:val="26"/>
          <w:szCs w:val="26"/>
        </w:rPr>
        <w:t xml:space="preserve"> балів;</w:t>
      </w:r>
    </w:p>
    <w:p w:rsidR="00BF1B6F" w:rsidRPr="00655AD3" w:rsidRDefault="00BF1B6F" w:rsidP="00BF1B6F">
      <w:pPr>
        <w:spacing w:line="264" w:lineRule="auto"/>
        <w:ind w:left="540" w:hanging="360"/>
        <w:rPr>
          <w:sz w:val="26"/>
          <w:szCs w:val="26"/>
        </w:rPr>
      </w:pPr>
      <w:r w:rsidRPr="00655AD3">
        <w:rPr>
          <w:sz w:val="26"/>
          <w:szCs w:val="26"/>
        </w:rPr>
        <w:t xml:space="preserve">– «добре» – достатньо повна відповідь (не менше 75% потрібної інформації), або  повна відповідь з  незначними неточностями  –  </w:t>
      </w:r>
      <w:r w:rsidRPr="00655AD3">
        <w:rPr>
          <w:sz w:val="26"/>
          <w:szCs w:val="26"/>
          <w:lang w:val="ru-RU"/>
        </w:rPr>
        <w:t xml:space="preserve">5 </w:t>
      </w:r>
      <w:r w:rsidRPr="00655AD3">
        <w:rPr>
          <w:sz w:val="26"/>
          <w:szCs w:val="26"/>
        </w:rPr>
        <w:t>балів;</w:t>
      </w:r>
    </w:p>
    <w:p w:rsidR="00BF1B6F" w:rsidRPr="00655AD3" w:rsidRDefault="00BF1B6F" w:rsidP="00BF1B6F">
      <w:pPr>
        <w:spacing w:line="264" w:lineRule="auto"/>
        <w:ind w:left="900" w:hanging="720"/>
        <w:rPr>
          <w:sz w:val="26"/>
          <w:szCs w:val="26"/>
        </w:rPr>
      </w:pPr>
      <w:r w:rsidRPr="00655AD3">
        <w:rPr>
          <w:sz w:val="26"/>
          <w:szCs w:val="26"/>
        </w:rPr>
        <w:t xml:space="preserve">– «задовільно» – неповна відповідь (не менше 60%  потрібної інформації) та </w:t>
      </w:r>
    </w:p>
    <w:p w:rsidR="00BF1B6F" w:rsidRPr="00655AD3" w:rsidRDefault="00BF1B6F" w:rsidP="00BF1B6F">
      <w:pPr>
        <w:tabs>
          <w:tab w:val="num" w:pos="709"/>
        </w:tabs>
        <w:spacing w:line="264" w:lineRule="auto"/>
        <w:ind w:left="900" w:hanging="720"/>
        <w:rPr>
          <w:sz w:val="26"/>
          <w:szCs w:val="26"/>
        </w:rPr>
      </w:pPr>
      <w:r w:rsidRPr="00655AD3">
        <w:rPr>
          <w:sz w:val="26"/>
          <w:szCs w:val="26"/>
        </w:rPr>
        <w:t xml:space="preserve">   незначні помилки  –  4 бали;</w:t>
      </w:r>
    </w:p>
    <w:p w:rsidR="00BF1B6F" w:rsidRPr="00655AD3" w:rsidRDefault="00BF1B6F" w:rsidP="00BF1B6F">
      <w:pPr>
        <w:spacing w:line="264" w:lineRule="auto"/>
        <w:ind w:left="1080" w:hanging="720"/>
        <w:rPr>
          <w:sz w:val="26"/>
          <w:szCs w:val="26"/>
        </w:rPr>
      </w:pPr>
      <w:r w:rsidRPr="00655AD3">
        <w:rPr>
          <w:sz w:val="26"/>
          <w:szCs w:val="26"/>
        </w:rPr>
        <w:t>– «незадовільно» – відповідь не відповідає вимогам на «задовільно»  –  0 балів.</w:t>
      </w:r>
    </w:p>
    <w:p w:rsidR="00BF1B6F" w:rsidRPr="00655AD3" w:rsidRDefault="00BF1B6F" w:rsidP="00BF1B6F">
      <w:pPr>
        <w:tabs>
          <w:tab w:val="num" w:pos="1440"/>
        </w:tabs>
        <w:spacing w:line="264" w:lineRule="auto"/>
        <w:ind w:left="720"/>
        <w:rPr>
          <w:sz w:val="26"/>
          <w:szCs w:val="26"/>
        </w:rPr>
      </w:pPr>
      <w:r w:rsidRPr="00655AD3">
        <w:rPr>
          <w:sz w:val="26"/>
          <w:szCs w:val="26"/>
        </w:rPr>
        <w:t xml:space="preserve"> 2.3. Домашня контрольна робота оцінюється із 35 балів за такими критеріями:</w:t>
      </w:r>
    </w:p>
    <w:p w:rsidR="00BF1B6F" w:rsidRPr="00655AD3" w:rsidRDefault="00BF1B6F" w:rsidP="00BF1B6F">
      <w:pPr>
        <w:numPr>
          <w:ilvl w:val="2"/>
          <w:numId w:val="6"/>
        </w:numPr>
        <w:tabs>
          <w:tab w:val="num" w:pos="928"/>
        </w:tabs>
        <w:spacing w:line="264" w:lineRule="auto"/>
        <w:ind w:left="362" w:hanging="181"/>
        <w:rPr>
          <w:sz w:val="26"/>
          <w:szCs w:val="26"/>
        </w:rPr>
      </w:pPr>
      <w:r w:rsidRPr="00655AD3">
        <w:rPr>
          <w:sz w:val="26"/>
          <w:szCs w:val="26"/>
        </w:rPr>
        <w:t xml:space="preserve">«відмінно» – творчий підхід до розкриття проблеми   – 35-29 балів; </w:t>
      </w:r>
    </w:p>
    <w:p w:rsidR="00BF1B6F" w:rsidRPr="00655AD3" w:rsidRDefault="00BF1B6F" w:rsidP="00BF1B6F">
      <w:pPr>
        <w:numPr>
          <w:ilvl w:val="2"/>
          <w:numId w:val="6"/>
        </w:numPr>
        <w:tabs>
          <w:tab w:val="num" w:pos="928"/>
        </w:tabs>
        <w:spacing w:line="264" w:lineRule="auto"/>
        <w:ind w:left="362" w:hanging="181"/>
        <w:rPr>
          <w:sz w:val="26"/>
          <w:szCs w:val="26"/>
        </w:rPr>
      </w:pPr>
      <w:r w:rsidRPr="00655AD3">
        <w:rPr>
          <w:sz w:val="26"/>
          <w:szCs w:val="26"/>
        </w:rPr>
        <w:t xml:space="preserve"> «добре» – глибоке розкриття проблеми,  відображена власна позиція  – 28-24 балів;</w:t>
      </w:r>
    </w:p>
    <w:p w:rsidR="00BF1B6F" w:rsidRPr="00655AD3" w:rsidRDefault="00BF1B6F" w:rsidP="00BF1B6F">
      <w:pPr>
        <w:numPr>
          <w:ilvl w:val="2"/>
          <w:numId w:val="6"/>
        </w:numPr>
        <w:tabs>
          <w:tab w:val="num" w:pos="928"/>
        </w:tabs>
        <w:spacing w:line="264" w:lineRule="auto"/>
        <w:ind w:left="362" w:hanging="181"/>
        <w:rPr>
          <w:sz w:val="26"/>
          <w:szCs w:val="26"/>
        </w:rPr>
      </w:pPr>
      <w:r w:rsidRPr="00655AD3">
        <w:rPr>
          <w:sz w:val="26"/>
          <w:szCs w:val="26"/>
        </w:rPr>
        <w:t>«задовільно»  – обґрунтоване розкриття проблеми з певними недоліками – 23-19 балів;</w:t>
      </w:r>
    </w:p>
    <w:p w:rsidR="00BF1B6F" w:rsidRPr="00655AD3" w:rsidRDefault="00BF1B6F" w:rsidP="00BF1B6F">
      <w:pPr>
        <w:numPr>
          <w:ilvl w:val="2"/>
          <w:numId w:val="6"/>
        </w:numPr>
        <w:tabs>
          <w:tab w:val="num" w:pos="928"/>
        </w:tabs>
        <w:spacing w:line="264" w:lineRule="auto"/>
        <w:ind w:left="362" w:hanging="181"/>
        <w:rPr>
          <w:sz w:val="26"/>
          <w:szCs w:val="26"/>
        </w:rPr>
      </w:pPr>
      <w:r w:rsidRPr="00655AD3">
        <w:rPr>
          <w:sz w:val="26"/>
          <w:szCs w:val="26"/>
        </w:rPr>
        <w:t xml:space="preserve"> «незадовільно» – завдання не виконане, ДКР не зараховано –  0 балів.</w:t>
      </w:r>
    </w:p>
    <w:p w:rsidR="00BF1B6F" w:rsidRPr="00655AD3" w:rsidRDefault="00BF1B6F" w:rsidP="00BF1B6F">
      <w:pPr>
        <w:tabs>
          <w:tab w:val="left" w:pos="180"/>
          <w:tab w:val="num" w:pos="928"/>
          <w:tab w:val="left" w:pos="2340"/>
        </w:tabs>
        <w:spacing w:line="264" w:lineRule="auto"/>
        <w:jc w:val="both"/>
        <w:rPr>
          <w:sz w:val="26"/>
          <w:szCs w:val="26"/>
          <w:lang w:val="ru-RU"/>
        </w:rPr>
      </w:pPr>
      <w:r w:rsidRPr="00655AD3">
        <w:rPr>
          <w:sz w:val="26"/>
          <w:szCs w:val="26"/>
        </w:rPr>
        <w:t xml:space="preserve">       За кожний тиждень </w:t>
      </w:r>
      <w:r w:rsidRPr="00655AD3">
        <w:rPr>
          <w:bCs/>
          <w:sz w:val="26"/>
          <w:szCs w:val="26"/>
        </w:rPr>
        <w:t>затримки із поданням ДКР нараховуються штрафні бали</w:t>
      </w:r>
      <w:r w:rsidRPr="00655AD3">
        <w:rPr>
          <w:sz w:val="26"/>
          <w:szCs w:val="26"/>
        </w:rPr>
        <w:t xml:space="preserve">   </w:t>
      </w:r>
      <w:r w:rsidRPr="00655AD3">
        <w:rPr>
          <w:bCs/>
          <w:sz w:val="26"/>
          <w:szCs w:val="26"/>
        </w:rPr>
        <w:t>–2 бали</w:t>
      </w:r>
      <w:r w:rsidRPr="00655AD3">
        <w:rPr>
          <w:b/>
          <w:bCs/>
          <w:sz w:val="26"/>
          <w:szCs w:val="26"/>
        </w:rPr>
        <w:t xml:space="preserve">  </w:t>
      </w:r>
      <w:r w:rsidRPr="00655AD3">
        <w:rPr>
          <w:sz w:val="26"/>
          <w:szCs w:val="26"/>
        </w:rPr>
        <w:t>(не більш ніж 8 балів).  Наявність позитивної оцінки з ДКР є умовою допуску до залікової контрольної роботи.</w:t>
      </w:r>
    </w:p>
    <w:p w:rsidR="00BF1B6F" w:rsidRPr="00655AD3" w:rsidRDefault="00BF1B6F" w:rsidP="00BF1B6F">
      <w:pPr>
        <w:spacing w:line="264" w:lineRule="auto"/>
        <w:ind w:firstLine="539"/>
        <w:jc w:val="both"/>
        <w:rPr>
          <w:sz w:val="26"/>
          <w:szCs w:val="26"/>
        </w:rPr>
      </w:pPr>
      <w:r w:rsidRPr="00655AD3">
        <w:rPr>
          <w:sz w:val="26"/>
          <w:szCs w:val="26"/>
        </w:rPr>
        <w:t>2.4. Залікова контрольна робота оцінюється із 66 балів. Контрольне завдання цієї роботи складається з трьох питань з переліку, що наданий у додатку до робочої програми  КМ.</w:t>
      </w:r>
    </w:p>
    <w:p w:rsidR="00BF1B6F" w:rsidRPr="00655AD3" w:rsidRDefault="00BF1B6F" w:rsidP="00BF1B6F">
      <w:pPr>
        <w:pStyle w:val="20"/>
        <w:spacing w:line="264" w:lineRule="auto"/>
        <w:ind w:left="284"/>
        <w:jc w:val="left"/>
        <w:rPr>
          <w:b w:val="0"/>
          <w:sz w:val="26"/>
          <w:szCs w:val="26"/>
        </w:rPr>
      </w:pPr>
      <w:r w:rsidRPr="00655AD3">
        <w:rPr>
          <w:b w:val="0"/>
          <w:sz w:val="26"/>
          <w:szCs w:val="26"/>
        </w:rPr>
        <w:t>Кожне запитання оцінюється з 22 балів за такими критеріями::</w:t>
      </w:r>
    </w:p>
    <w:p w:rsidR="00BF1B6F" w:rsidRPr="00655AD3" w:rsidRDefault="00BF1B6F" w:rsidP="00BF1B6F">
      <w:pPr>
        <w:tabs>
          <w:tab w:val="num" w:pos="993"/>
        </w:tabs>
        <w:spacing w:line="264" w:lineRule="auto"/>
        <w:ind w:left="540" w:hanging="273"/>
        <w:rPr>
          <w:sz w:val="26"/>
          <w:szCs w:val="26"/>
        </w:rPr>
      </w:pPr>
      <w:r w:rsidRPr="00655AD3">
        <w:rPr>
          <w:sz w:val="26"/>
          <w:szCs w:val="26"/>
        </w:rPr>
        <w:t>–  «відмінно», повна відповідь (не менше 90% потрібної інформації</w:t>
      </w:r>
      <w:r w:rsidRPr="00655AD3">
        <w:rPr>
          <w:sz w:val="26"/>
          <w:szCs w:val="26"/>
          <w:lang w:val="ru-RU"/>
        </w:rPr>
        <w:t>)</w:t>
      </w:r>
      <w:r w:rsidRPr="00655AD3">
        <w:rPr>
          <w:sz w:val="26"/>
          <w:szCs w:val="26"/>
        </w:rPr>
        <w:t xml:space="preserve">  –  22-20</w:t>
      </w:r>
      <w:r w:rsidRPr="00655AD3">
        <w:rPr>
          <w:sz w:val="26"/>
          <w:szCs w:val="26"/>
          <w:lang w:val="ru-RU"/>
        </w:rPr>
        <w:t xml:space="preserve"> </w:t>
      </w:r>
      <w:r w:rsidRPr="00655AD3">
        <w:rPr>
          <w:sz w:val="26"/>
          <w:szCs w:val="26"/>
        </w:rPr>
        <w:t xml:space="preserve"> балів;</w:t>
      </w:r>
    </w:p>
    <w:p w:rsidR="00BF1B6F" w:rsidRPr="00655AD3" w:rsidRDefault="00BF1B6F" w:rsidP="00BF1B6F">
      <w:pPr>
        <w:numPr>
          <w:ilvl w:val="2"/>
          <w:numId w:val="6"/>
        </w:numPr>
        <w:tabs>
          <w:tab w:val="clear" w:pos="360"/>
          <w:tab w:val="num" w:pos="540"/>
          <w:tab w:val="num" w:pos="851"/>
          <w:tab w:val="num" w:pos="928"/>
        </w:tabs>
        <w:spacing w:line="264" w:lineRule="auto"/>
        <w:ind w:left="540" w:hanging="273"/>
        <w:rPr>
          <w:sz w:val="26"/>
          <w:szCs w:val="26"/>
        </w:rPr>
      </w:pPr>
      <w:r w:rsidRPr="00655AD3">
        <w:rPr>
          <w:sz w:val="26"/>
          <w:szCs w:val="26"/>
        </w:rPr>
        <w:t xml:space="preserve"> «добре»,  достатньо повна відповідь (не менше 75% потрібної інформації, або незначні неточності</w:t>
      </w:r>
      <w:r w:rsidRPr="00655AD3">
        <w:rPr>
          <w:sz w:val="26"/>
          <w:szCs w:val="26"/>
          <w:lang w:val="ru-RU"/>
        </w:rPr>
        <w:t>)</w:t>
      </w:r>
      <w:r w:rsidRPr="00655AD3">
        <w:rPr>
          <w:sz w:val="26"/>
          <w:szCs w:val="26"/>
        </w:rPr>
        <w:t xml:space="preserve">  –  19-17 балів;</w:t>
      </w:r>
    </w:p>
    <w:p w:rsidR="00BF1B6F" w:rsidRPr="00655AD3" w:rsidRDefault="00BF1B6F" w:rsidP="00BF1B6F">
      <w:pPr>
        <w:numPr>
          <w:ilvl w:val="2"/>
          <w:numId w:val="6"/>
        </w:numPr>
        <w:tabs>
          <w:tab w:val="clear" w:pos="360"/>
          <w:tab w:val="num" w:pos="540"/>
          <w:tab w:val="num" w:pos="928"/>
          <w:tab w:val="num" w:pos="993"/>
        </w:tabs>
        <w:spacing w:line="264" w:lineRule="auto"/>
        <w:ind w:left="538" w:hanging="272"/>
        <w:rPr>
          <w:sz w:val="26"/>
          <w:szCs w:val="26"/>
        </w:rPr>
      </w:pPr>
      <w:r w:rsidRPr="00655AD3">
        <w:rPr>
          <w:sz w:val="26"/>
          <w:szCs w:val="26"/>
        </w:rPr>
        <w:t xml:space="preserve">«задовільно»,  неповна відповідь </w:t>
      </w:r>
      <w:r w:rsidRPr="00655AD3">
        <w:rPr>
          <w:sz w:val="26"/>
          <w:szCs w:val="26"/>
          <w:lang w:val="ru-RU"/>
        </w:rPr>
        <w:t>(</w:t>
      </w:r>
      <w:r w:rsidRPr="00655AD3">
        <w:rPr>
          <w:sz w:val="26"/>
          <w:szCs w:val="26"/>
        </w:rPr>
        <w:t xml:space="preserve">не менше 60% потрібної інформації </w:t>
      </w:r>
    </w:p>
    <w:p w:rsidR="00BF1B6F" w:rsidRPr="00655AD3" w:rsidRDefault="00BF1B6F" w:rsidP="00BF1B6F">
      <w:pPr>
        <w:spacing w:line="264" w:lineRule="auto"/>
        <w:ind w:left="540" w:hanging="273"/>
        <w:rPr>
          <w:sz w:val="26"/>
          <w:szCs w:val="26"/>
        </w:rPr>
      </w:pPr>
      <w:r w:rsidRPr="00655AD3">
        <w:rPr>
          <w:sz w:val="26"/>
          <w:szCs w:val="26"/>
        </w:rPr>
        <w:t xml:space="preserve">      та деякі помилки</w:t>
      </w:r>
      <w:r w:rsidRPr="00655AD3">
        <w:rPr>
          <w:sz w:val="26"/>
          <w:szCs w:val="26"/>
          <w:lang w:val="ru-RU"/>
        </w:rPr>
        <w:t>)</w:t>
      </w:r>
      <w:r w:rsidRPr="00655AD3">
        <w:rPr>
          <w:sz w:val="26"/>
          <w:szCs w:val="26"/>
        </w:rPr>
        <w:t xml:space="preserve">  –  16-13 балів;</w:t>
      </w:r>
    </w:p>
    <w:p w:rsidR="00BF1B6F" w:rsidRPr="00655AD3" w:rsidRDefault="00BF1B6F" w:rsidP="00BF1B6F">
      <w:pPr>
        <w:spacing w:line="264" w:lineRule="auto"/>
        <w:ind w:left="540" w:hanging="273"/>
        <w:rPr>
          <w:sz w:val="26"/>
          <w:szCs w:val="26"/>
        </w:rPr>
      </w:pPr>
      <w:r w:rsidRPr="00655AD3">
        <w:rPr>
          <w:sz w:val="26"/>
          <w:szCs w:val="26"/>
        </w:rPr>
        <w:t>–   «незадовільно», відповідь не відповідає умовам на «задовільно»  –  0 балів.</w:t>
      </w:r>
    </w:p>
    <w:p w:rsidR="00BF1B6F" w:rsidRPr="00655AD3" w:rsidRDefault="00BF1B6F" w:rsidP="00BF1B6F">
      <w:pPr>
        <w:spacing w:before="120" w:line="264" w:lineRule="auto"/>
        <w:ind w:firstLine="295"/>
        <w:jc w:val="both"/>
        <w:rPr>
          <w:sz w:val="26"/>
          <w:szCs w:val="26"/>
        </w:rPr>
      </w:pPr>
      <w:r w:rsidRPr="00655AD3">
        <w:rPr>
          <w:sz w:val="26"/>
          <w:szCs w:val="26"/>
        </w:rPr>
        <w:lastRenderedPageBreak/>
        <w:t>. 3. Умовою першої атестації є отримання не менш ніж 16 балів. Умовою другої атестації є отримання не менш ніж 45 балів та зарахування ДКР.</w:t>
      </w:r>
    </w:p>
    <w:p w:rsidR="00BF1B6F" w:rsidRPr="00655AD3" w:rsidRDefault="00BF1B6F" w:rsidP="00BF1B6F">
      <w:pPr>
        <w:widowControl w:val="0"/>
        <w:spacing w:before="120" w:line="264" w:lineRule="auto"/>
        <w:ind w:firstLine="295"/>
        <w:jc w:val="both"/>
        <w:rPr>
          <w:sz w:val="26"/>
          <w:szCs w:val="26"/>
        </w:rPr>
      </w:pPr>
      <w:r w:rsidRPr="00655AD3">
        <w:rPr>
          <w:sz w:val="26"/>
          <w:szCs w:val="26"/>
        </w:rPr>
        <w:t>4. Сума рейтингових балів, отриманих студентом протягом семестру переводиться до  підсумкової оцінки згідно з таблицею. Якщо сума балів менш ніж 60, студент виконує залікову контрольну роботу. У цьому разі сума  балів за виконання ДКР та залікову контрольну роботу переводиться до  підсумкової оцінки згідно з таблицею.</w:t>
      </w:r>
    </w:p>
    <w:p w:rsidR="00BF1B6F" w:rsidRPr="00655AD3" w:rsidRDefault="00BF1B6F" w:rsidP="00BF1B6F">
      <w:pPr>
        <w:widowControl w:val="0"/>
        <w:spacing w:before="120" w:after="120" w:line="264" w:lineRule="auto"/>
        <w:ind w:firstLine="295"/>
        <w:jc w:val="both"/>
        <w:rPr>
          <w:sz w:val="26"/>
          <w:szCs w:val="26"/>
        </w:rPr>
      </w:pPr>
      <w:r w:rsidRPr="00655AD3">
        <w:rPr>
          <w:sz w:val="26"/>
          <w:szCs w:val="26"/>
        </w:rPr>
        <w:t>4. Студент, який у семестрі отримав не менш ніж 60 балів, може прийняти участь у заліковій контрольній роботі. У цьому разі, бали отримані ним на контрольній роботі є остаточними.</w:t>
      </w:r>
    </w:p>
    <w:p w:rsidR="00BF1B6F" w:rsidRPr="00655AD3" w:rsidRDefault="00BF1B6F" w:rsidP="00BF1B6F">
      <w:pPr>
        <w:spacing w:before="120" w:after="120" w:line="264" w:lineRule="auto"/>
        <w:ind w:firstLine="295"/>
        <w:jc w:val="both"/>
        <w:rPr>
          <w:sz w:val="26"/>
          <w:szCs w:val="26"/>
        </w:rPr>
      </w:pPr>
      <w:r w:rsidRPr="00655AD3">
        <w:rPr>
          <w:sz w:val="26"/>
          <w:szCs w:val="26"/>
        </w:rPr>
        <w:t>5. Таблиця переведення рейтингових балів до оцінок.</w:t>
      </w:r>
    </w:p>
    <w:p w:rsidR="00947C00" w:rsidRPr="00947C00" w:rsidRDefault="00947C00" w:rsidP="00947C00">
      <w:pPr>
        <w:spacing w:line="264" w:lineRule="auto"/>
        <w:ind w:firstLine="567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2617"/>
      </w:tblGrid>
      <w:tr w:rsidR="003918C5" w:rsidRPr="00947C00" w:rsidTr="00923933">
        <w:tc>
          <w:tcPr>
            <w:tcW w:w="6379" w:type="dxa"/>
            <w:vAlign w:val="center"/>
          </w:tcPr>
          <w:p w:rsidR="00923933" w:rsidRDefault="003918C5" w:rsidP="00C83EB8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947C00">
              <w:rPr>
                <w:sz w:val="26"/>
                <w:szCs w:val="26"/>
              </w:rPr>
              <w:t>Бали</w:t>
            </w:r>
            <w:r w:rsidR="00923933">
              <w:rPr>
                <w:sz w:val="26"/>
                <w:szCs w:val="26"/>
              </w:rPr>
              <w:t>:</w:t>
            </w:r>
          </w:p>
          <w:p w:rsidR="00923933" w:rsidRDefault="00923933" w:rsidP="00C83EB8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Автомат: лекції + експрес-контроль + ДКР</w:t>
            </w:r>
          </w:p>
          <w:p w:rsidR="00923933" w:rsidRDefault="00923933" w:rsidP="00C83EB8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або</w:t>
            </w:r>
          </w:p>
          <w:p w:rsidR="003918C5" w:rsidRPr="00947C00" w:rsidRDefault="00923933" w:rsidP="00923933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Залік: ДКР + Залікова контрольна робота</w:t>
            </w:r>
          </w:p>
        </w:tc>
        <w:tc>
          <w:tcPr>
            <w:tcW w:w="2617" w:type="dxa"/>
            <w:vAlign w:val="center"/>
          </w:tcPr>
          <w:p w:rsidR="003918C5" w:rsidRPr="00947C00" w:rsidRDefault="003918C5" w:rsidP="00C83EB8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947C00">
              <w:rPr>
                <w:sz w:val="26"/>
                <w:szCs w:val="26"/>
              </w:rPr>
              <w:t>Оцінка</w:t>
            </w:r>
          </w:p>
        </w:tc>
      </w:tr>
      <w:tr w:rsidR="003918C5" w:rsidRPr="00947C00" w:rsidTr="00923933">
        <w:trPr>
          <w:cantSplit/>
        </w:trPr>
        <w:tc>
          <w:tcPr>
            <w:tcW w:w="6379" w:type="dxa"/>
            <w:vAlign w:val="center"/>
          </w:tcPr>
          <w:p w:rsidR="003918C5" w:rsidRPr="00947C00" w:rsidRDefault="003918C5" w:rsidP="00C83EB8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947C00">
              <w:rPr>
                <w:sz w:val="26"/>
                <w:szCs w:val="26"/>
              </w:rPr>
              <w:t>100…95</w:t>
            </w:r>
          </w:p>
        </w:tc>
        <w:tc>
          <w:tcPr>
            <w:tcW w:w="2617" w:type="dxa"/>
            <w:vAlign w:val="center"/>
          </w:tcPr>
          <w:p w:rsidR="003918C5" w:rsidRPr="00947C00" w:rsidRDefault="003918C5" w:rsidP="00C83EB8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947C00">
              <w:rPr>
                <w:sz w:val="26"/>
                <w:szCs w:val="26"/>
              </w:rPr>
              <w:t>Відмінно</w:t>
            </w:r>
          </w:p>
        </w:tc>
      </w:tr>
      <w:tr w:rsidR="003918C5" w:rsidRPr="00947C00" w:rsidTr="00923933">
        <w:trPr>
          <w:cantSplit/>
        </w:trPr>
        <w:tc>
          <w:tcPr>
            <w:tcW w:w="6379" w:type="dxa"/>
            <w:vAlign w:val="center"/>
          </w:tcPr>
          <w:p w:rsidR="003918C5" w:rsidRPr="00947C00" w:rsidRDefault="003918C5" w:rsidP="00C83EB8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947C00">
              <w:rPr>
                <w:sz w:val="26"/>
                <w:szCs w:val="26"/>
              </w:rPr>
              <w:t>94…85</w:t>
            </w:r>
          </w:p>
        </w:tc>
        <w:tc>
          <w:tcPr>
            <w:tcW w:w="2617" w:type="dxa"/>
            <w:vAlign w:val="center"/>
          </w:tcPr>
          <w:p w:rsidR="003918C5" w:rsidRPr="00947C00" w:rsidRDefault="003918C5" w:rsidP="00C83EB8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947C00">
              <w:rPr>
                <w:sz w:val="26"/>
                <w:szCs w:val="26"/>
              </w:rPr>
              <w:t>Дуже добре</w:t>
            </w:r>
          </w:p>
        </w:tc>
      </w:tr>
      <w:tr w:rsidR="003918C5" w:rsidRPr="00947C00" w:rsidTr="00923933">
        <w:trPr>
          <w:cantSplit/>
        </w:trPr>
        <w:tc>
          <w:tcPr>
            <w:tcW w:w="6379" w:type="dxa"/>
            <w:vAlign w:val="center"/>
          </w:tcPr>
          <w:p w:rsidR="003918C5" w:rsidRPr="00947C00" w:rsidRDefault="003918C5" w:rsidP="00C83EB8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947C00">
              <w:rPr>
                <w:sz w:val="26"/>
                <w:szCs w:val="26"/>
              </w:rPr>
              <w:t>84…75</w:t>
            </w:r>
          </w:p>
        </w:tc>
        <w:tc>
          <w:tcPr>
            <w:tcW w:w="2617" w:type="dxa"/>
            <w:vAlign w:val="center"/>
          </w:tcPr>
          <w:p w:rsidR="003918C5" w:rsidRPr="00947C00" w:rsidRDefault="003918C5" w:rsidP="00C83EB8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947C00">
              <w:rPr>
                <w:sz w:val="26"/>
                <w:szCs w:val="26"/>
              </w:rPr>
              <w:t>Добре</w:t>
            </w:r>
          </w:p>
        </w:tc>
      </w:tr>
      <w:tr w:rsidR="003918C5" w:rsidRPr="00947C00" w:rsidTr="00923933">
        <w:trPr>
          <w:cantSplit/>
        </w:trPr>
        <w:tc>
          <w:tcPr>
            <w:tcW w:w="6379" w:type="dxa"/>
            <w:vAlign w:val="center"/>
          </w:tcPr>
          <w:p w:rsidR="003918C5" w:rsidRPr="00947C00" w:rsidRDefault="003918C5" w:rsidP="00C83EB8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947C00">
              <w:rPr>
                <w:sz w:val="26"/>
                <w:szCs w:val="26"/>
              </w:rPr>
              <w:t>74…65</w:t>
            </w:r>
          </w:p>
        </w:tc>
        <w:tc>
          <w:tcPr>
            <w:tcW w:w="2617" w:type="dxa"/>
            <w:vAlign w:val="center"/>
          </w:tcPr>
          <w:p w:rsidR="003918C5" w:rsidRPr="00947C00" w:rsidRDefault="003918C5" w:rsidP="00C83EB8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947C00">
              <w:rPr>
                <w:sz w:val="26"/>
                <w:szCs w:val="26"/>
              </w:rPr>
              <w:t>Задовільно</w:t>
            </w:r>
          </w:p>
        </w:tc>
      </w:tr>
      <w:tr w:rsidR="003918C5" w:rsidRPr="00947C00" w:rsidTr="00923933">
        <w:trPr>
          <w:cantSplit/>
        </w:trPr>
        <w:tc>
          <w:tcPr>
            <w:tcW w:w="6379" w:type="dxa"/>
            <w:vAlign w:val="center"/>
          </w:tcPr>
          <w:p w:rsidR="003918C5" w:rsidRPr="00947C00" w:rsidRDefault="003918C5" w:rsidP="00C83EB8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947C00">
              <w:rPr>
                <w:sz w:val="26"/>
                <w:szCs w:val="26"/>
              </w:rPr>
              <w:t>64…60</w:t>
            </w:r>
          </w:p>
        </w:tc>
        <w:tc>
          <w:tcPr>
            <w:tcW w:w="2617" w:type="dxa"/>
            <w:vAlign w:val="center"/>
          </w:tcPr>
          <w:p w:rsidR="003918C5" w:rsidRPr="00947C00" w:rsidRDefault="003918C5" w:rsidP="00C83EB8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947C00">
              <w:rPr>
                <w:sz w:val="26"/>
                <w:szCs w:val="26"/>
              </w:rPr>
              <w:t>Достатньо</w:t>
            </w:r>
          </w:p>
        </w:tc>
      </w:tr>
      <w:tr w:rsidR="003918C5" w:rsidRPr="00947C00" w:rsidTr="00923933">
        <w:tc>
          <w:tcPr>
            <w:tcW w:w="6379" w:type="dxa"/>
            <w:vAlign w:val="center"/>
          </w:tcPr>
          <w:p w:rsidR="003918C5" w:rsidRPr="00947C00" w:rsidRDefault="003918C5" w:rsidP="00C83EB8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947C00">
              <w:rPr>
                <w:sz w:val="26"/>
                <w:szCs w:val="26"/>
              </w:rPr>
              <w:t>Менш</w:t>
            </w:r>
            <w:r w:rsidR="00C83EB8">
              <w:rPr>
                <w:sz w:val="26"/>
                <w:szCs w:val="26"/>
              </w:rPr>
              <w:t>е</w:t>
            </w:r>
            <w:r w:rsidRPr="00947C00">
              <w:rPr>
                <w:sz w:val="26"/>
                <w:szCs w:val="26"/>
              </w:rPr>
              <w:t xml:space="preserve"> 60</w:t>
            </w:r>
          </w:p>
        </w:tc>
        <w:tc>
          <w:tcPr>
            <w:tcW w:w="2617" w:type="dxa"/>
            <w:vAlign w:val="center"/>
          </w:tcPr>
          <w:p w:rsidR="003918C5" w:rsidRPr="00947C00" w:rsidRDefault="003918C5" w:rsidP="00C83EB8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947C00">
              <w:rPr>
                <w:sz w:val="26"/>
                <w:szCs w:val="26"/>
              </w:rPr>
              <w:t>Незадовільно</w:t>
            </w:r>
          </w:p>
        </w:tc>
      </w:tr>
      <w:tr w:rsidR="003918C5" w:rsidRPr="00947C00" w:rsidTr="00923933">
        <w:tc>
          <w:tcPr>
            <w:tcW w:w="6379" w:type="dxa"/>
            <w:vAlign w:val="center"/>
          </w:tcPr>
          <w:p w:rsidR="003918C5" w:rsidRPr="00947C00" w:rsidRDefault="003918C5" w:rsidP="00C83EB8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947C00">
              <w:rPr>
                <w:sz w:val="26"/>
                <w:szCs w:val="26"/>
              </w:rPr>
              <w:t>ДКР не зараховано</w:t>
            </w:r>
          </w:p>
        </w:tc>
        <w:tc>
          <w:tcPr>
            <w:tcW w:w="2617" w:type="dxa"/>
            <w:vAlign w:val="center"/>
          </w:tcPr>
          <w:p w:rsidR="003918C5" w:rsidRPr="00947C00" w:rsidRDefault="003918C5" w:rsidP="00C83EB8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947C00">
              <w:rPr>
                <w:sz w:val="26"/>
                <w:szCs w:val="26"/>
              </w:rPr>
              <w:t>Не допущено</w:t>
            </w:r>
          </w:p>
        </w:tc>
      </w:tr>
    </w:tbl>
    <w:p w:rsidR="003918C5" w:rsidRPr="00947C00" w:rsidRDefault="003918C5" w:rsidP="00947C00">
      <w:pPr>
        <w:spacing w:line="264" w:lineRule="auto"/>
        <w:jc w:val="center"/>
        <w:rPr>
          <w:sz w:val="26"/>
          <w:szCs w:val="26"/>
        </w:rPr>
      </w:pPr>
    </w:p>
    <w:p w:rsidR="009C70EF" w:rsidRPr="00E364F3" w:rsidRDefault="009C70EF" w:rsidP="009C70EF">
      <w:pPr>
        <w:pStyle w:val="1"/>
        <w:rPr>
          <w:b w:val="0"/>
          <w:caps w:val="0"/>
          <w:sz w:val="24"/>
          <w:szCs w:val="24"/>
        </w:rPr>
      </w:pPr>
      <w:r>
        <w:br w:type="page"/>
      </w:r>
      <w:bookmarkStart w:id="5" w:name="_Toc509498108"/>
      <w:r w:rsidR="007A1FAC">
        <w:lastRenderedPageBreak/>
        <w:t>Додаток Б</w:t>
      </w:r>
      <w:r>
        <w:br/>
      </w:r>
      <w:r w:rsidRPr="00E364F3">
        <w:rPr>
          <w:b w:val="0"/>
          <w:caps w:val="0"/>
          <w:sz w:val="24"/>
          <w:szCs w:val="24"/>
        </w:rPr>
        <w:t>Приклад РСО для КМ з екзаменом (РСО-2)</w:t>
      </w:r>
      <w:bookmarkEnd w:id="5"/>
    </w:p>
    <w:p w:rsidR="007161AB" w:rsidRPr="003918C5" w:rsidRDefault="007161AB" w:rsidP="009C70EF">
      <w:pPr>
        <w:pStyle w:val="a3"/>
        <w:tabs>
          <w:tab w:val="clear" w:pos="8080"/>
          <w:tab w:val="left" w:leader="underscore" w:pos="9295"/>
        </w:tabs>
        <w:spacing w:line="264" w:lineRule="auto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C70EF">
        <w:rPr>
          <w:rFonts w:ascii="Times New Roman" w:hAnsi="Times New Roman"/>
          <w:b/>
          <w:sz w:val="32"/>
          <w:szCs w:val="32"/>
        </w:rPr>
        <w:t>О</w:t>
      </w:r>
      <w:r w:rsidR="009C70EF">
        <w:rPr>
          <w:rFonts w:ascii="Times New Roman" w:hAnsi="Times New Roman"/>
          <w:b/>
          <w:sz w:val="32"/>
          <w:szCs w:val="32"/>
        </w:rPr>
        <w:t>пис рейтингової системи оцінки</w:t>
      </w:r>
      <w:r w:rsidR="009C70EF">
        <w:rPr>
          <w:rFonts w:ascii="Times New Roman" w:hAnsi="Times New Roman"/>
          <w:b/>
          <w:sz w:val="32"/>
          <w:szCs w:val="32"/>
        </w:rPr>
        <w:br/>
      </w:r>
      <w:r w:rsidRPr="009C70EF">
        <w:rPr>
          <w:rFonts w:ascii="Times New Roman" w:hAnsi="Times New Roman"/>
          <w:b/>
          <w:sz w:val="32"/>
          <w:szCs w:val="32"/>
        </w:rPr>
        <w:t>результатів навчання студентів</w:t>
      </w:r>
      <w:r w:rsidR="009C70EF">
        <w:rPr>
          <w:rFonts w:ascii="Times New Roman" w:hAnsi="Times New Roman"/>
          <w:b/>
          <w:sz w:val="32"/>
          <w:szCs w:val="32"/>
        </w:rPr>
        <w:br/>
      </w:r>
      <w:r w:rsidRPr="009C70EF">
        <w:rPr>
          <w:rFonts w:ascii="Times New Roman" w:hAnsi="Times New Roman"/>
          <w:b/>
          <w:sz w:val="32"/>
          <w:szCs w:val="32"/>
        </w:rPr>
        <w:t xml:space="preserve">з кредитного модуля </w:t>
      </w:r>
      <w:r w:rsidR="009C70EF" w:rsidRPr="009C70EF">
        <w:rPr>
          <w:rFonts w:ascii="Times New Roman" w:hAnsi="Times New Roman"/>
          <w:i/>
          <w:sz w:val="32"/>
          <w:szCs w:val="32"/>
        </w:rPr>
        <w:t>Назва кредитного модуля</w:t>
      </w:r>
    </w:p>
    <w:p w:rsidR="009C70EF" w:rsidRPr="00C83EB8" w:rsidRDefault="009C70EF" w:rsidP="00C83EB8">
      <w:pPr>
        <w:spacing w:line="264" w:lineRule="auto"/>
        <w:jc w:val="both"/>
        <w:rPr>
          <w:sz w:val="26"/>
          <w:szCs w:val="26"/>
        </w:rPr>
      </w:pPr>
    </w:p>
    <w:p w:rsidR="007161AB" w:rsidRPr="00C83EB8" w:rsidRDefault="007161AB" w:rsidP="00C83EB8">
      <w:pPr>
        <w:spacing w:line="264" w:lineRule="auto"/>
        <w:jc w:val="both"/>
        <w:rPr>
          <w:sz w:val="26"/>
          <w:szCs w:val="26"/>
        </w:rPr>
      </w:pPr>
      <w:r w:rsidRPr="00C83EB8">
        <w:rPr>
          <w:sz w:val="26"/>
          <w:szCs w:val="26"/>
        </w:rPr>
        <w:t xml:space="preserve">1. Рейтинг студента з кредитного модуля </w:t>
      </w:r>
      <w:r w:rsidR="00C83EB8">
        <w:rPr>
          <w:sz w:val="26"/>
          <w:szCs w:val="26"/>
        </w:rPr>
        <w:t xml:space="preserve">розраховується </w:t>
      </w:r>
      <w:r w:rsidR="002D1529">
        <w:rPr>
          <w:sz w:val="26"/>
          <w:szCs w:val="26"/>
        </w:rPr>
        <w:t>зі</w:t>
      </w:r>
      <w:r w:rsidR="00A93E76" w:rsidRPr="00C83EB8">
        <w:rPr>
          <w:sz w:val="26"/>
          <w:szCs w:val="26"/>
        </w:rPr>
        <w:t xml:space="preserve"> 100 балів, з них 5</w:t>
      </w:r>
      <w:r w:rsidR="00B464AB" w:rsidRPr="00C83EB8">
        <w:rPr>
          <w:sz w:val="26"/>
          <w:szCs w:val="26"/>
        </w:rPr>
        <w:t>2</w:t>
      </w:r>
      <w:r w:rsidR="00A93E76" w:rsidRPr="00C83EB8">
        <w:rPr>
          <w:sz w:val="26"/>
          <w:szCs w:val="26"/>
        </w:rPr>
        <w:t xml:space="preserve"> бал</w:t>
      </w:r>
      <w:r w:rsidR="00B464AB" w:rsidRPr="00C83EB8">
        <w:rPr>
          <w:sz w:val="26"/>
          <w:szCs w:val="26"/>
        </w:rPr>
        <w:t>и</w:t>
      </w:r>
      <w:r w:rsidR="00A93E76" w:rsidRPr="00C83EB8">
        <w:rPr>
          <w:sz w:val="26"/>
          <w:szCs w:val="26"/>
        </w:rPr>
        <w:t xml:space="preserve"> складає стартов</w:t>
      </w:r>
      <w:r w:rsidR="002E3342" w:rsidRPr="00C83EB8">
        <w:rPr>
          <w:sz w:val="26"/>
          <w:szCs w:val="26"/>
        </w:rPr>
        <w:t>а</w:t>
      </w:r>
      <w:r w:rsidR="00A93E76" w:rsidRPr="00C83EB8">
        <w:rPr>
          <w:sz w:val="26"/>
          <w:szCs w:val="26"/>
        </w:rPr>
        <w:t xml:space="preserve"> </w:t>
      </w:r>
      <w:r w:rsidR="002E3342" w:rsidRPr="00C83EB8">
        <w:rPr>
          <w:sz w:val="26"/>
          <w:szCs w:val="26"/>
        </w:rPr>
        <w:t>шкала</w:t>
      </w:r>
      <w:r w:rsidR="00A93E76" w:rsidRPr="00C83EB8">
        <w:rPr>
          <w:sz w:val="26"/>
          <w:szCs w:val="26"/>
        </w:rPr>
        <w:t>. Стартовий рейтинг</w:t>
      </w:r>
      <w:r w:rsidR="002E3342" w:rsidRPr="00C83EB8">
        <w:rPr>
          <w:sz w:val="26"/>
          <w:szCs w:val="26"/>
        </w:rPr>
        <w:t xml:space="preserve"> (протягом семестру)</w:t>
      </w:r>
      <w:r w:rsidR="00A93E76" w:rsidRPr="00C83EB8">
        <w:rPr>
          <w:sz w:val="26"/>
          <w:szCs w:val="26"/>
        </w:rPr>
        <w:t xml:space="preserve"> </w:t>
      </w:r>
      <w:r w:rsidRPr="00C83EB8">
        <w:rPr>
          <w:sz w:val="26"/>
          <w:szCs w:val="26"/>
        </w:rPr>
        <w:t xml:space="preserve">складається з балів, що </w:t>
      </w:r>
      <w:r w:rsidR="00A93E76" w:rsidRPr="00C83EB8">
        <w:rPr>
          <w:sz w:val="26"/>
          <w:szCs w:val="26"/>
        </w:rPr>
        <w:t>студент</w:t>
      </w:r>
      <w:r w:rsidRPr="00C83EB8">
        <w:rPr>
          <w:sz w:val="26"/>
          <w:szCs w:val="26"/>
        </w:rPr>
        <w:t xml:space="preserve"> отримує за:</w:t>
      </w:r>
    </w:p>
    <w:p w:rsidR="00A93E76" w:rsidRPr="00C83EB8" w:rsidRDefault="00A93E76" w:rsidP="00C83EB8">
      <w:pPr>
        <w:numPr>
          <w:ilvl w:val="0"/>
          <w:numId w:val="15"/>
        </w:numPr>
        <w:tabs>
          <w:tab w:val="left" w:pos="567"/>
        </w:tabs>
        <w:spacing w:line="264" w:lineRule="auto"/>
        <w:ind w:left="567" w:hanging="283"/>
        <w:jc w:val="both"/>
        <w:rPr>
          <w:sz w:val="26"/>
          <w:szCs w:val="26"/>
        </w:rPr>
      </w:pPr>
      <w:r w:rsidRPr="00C83EB8">
        <w:rPr>
          <w:sz w:val="26"/>
          <w:szCs w:val="26"/>
        </w:rPr>
        <w:t>роботу на практичних заняттях</w:t>
      </w:r>
      <w:r w:rsidR="00767AD2" w:rsidRPr="00C83EB8">
        <w:rPr>
          <w:sz w:val="26"/>
          <w:szCs w:val="26"/>
        </w:rPr>
        <w:t xml:space="preserve"> (9 занять);</w:t>
      </w:r>
    </w:p>
    <w:p w:rsidR="007161AB" w:rsidRPr="00C83EB8" w:rsidRDefault="007161AB" w:rsidP="00C83EB8">
      <w:pPr>
        <w:numPr>
          <w:ilvl w:val="0"/>
          <w:numId w:val="15"/>
        </w:numPr>
        <w:tabs>
          <w:tab w:val="left" w:pos="567"/>
        </w:tabs>
        <w:spacing w:line="264" w:lineRule="auto"/>
        <w:ind w:left="567" w:hanging="283"/>
        <w:jc w:val="both"/>
        <w:rPr>
          <w:sz w:val="26"/>
          <w:szCs w:val="26"/>
        </w:rPr>
      </w:pPr>
      <w:r w:rsidRPr="00C83EB8">
        <w:rPr>
          <w:sz w:val="26"/>
          <w:szCs w:val="26"/>
        </w:rPr>
        <w:t xml:space="preserve">виконання </w:t>
      </w:r>
      <w:r w:rsidR="003065B9" w:rsidRPr="00C83EB8">
        <w:rPr>
          <w:sz w:val="26"/>
          <w:szCs w:val="26"/>
        </w:rPr>
        <w:t>лаборатор</w:t>
      </w:r>
      <w:r w:rsidRPr="00C83EB8">
        <w:rPr>
          <w:sz w:val="26"/>
          <w:szCs w:val="26"/>
        </w:rPr>
        <w:t>них робіт (</w:t>
      </w:r>
      <w:r w:rsidR="003065B9" w:rsidRPr="00C83EB8">
        <w:rPr>
          <w:sz w:val="26"/>
          <w:szCs w:val="26"/>
        </w:rPr>
        <w:t>9</w:t>
      </w:r>
      <w:r w:rsidRPr="00C83EB8">
        <w:rPr>
          <w:sz w:val="26"/>
          <w:szCs w:val="26"/>
        </w:rPr>
        <w:t xml:space="preserve"> </w:t>
      </w:r>
      <w:r w:rsidR="003065B9" w:rsidRPr="00C83EB8">
        <w:rPr>
          <w:sz w:val="26"/>
          <w:szCs w:val="26"/>
        </w:rPr>
        <w:t>робіт</w:t>
      </w:r>
      <w:r w:rsidRPr="00C83EB8">
        <w:rPr>
          <w:sz w:val="26"/>
          <w:szCs w:val="26"/>
        </w:rPr>
        <w:t>);</w:t>
      </w:r>
    </w:p>
    <w:p w:rsidR="007161AB" w:rsidRPr="00C83EB8" w:rsidRDefault="007161AB" w:rsidP="00C83EB8">
      <w:pPr>
        <w:numPr>
          <w:ilvl w:val="0"/>
          <w:numId w:val="15"/>
        </w:numPr>
        <w:tabs>
          <w:tab w:val="left" w:pos="567"/>
        </w:tabs>
        <w:spacing w:line="264" w:lineRule="auto"/>
        <w:ind w:left="567" w:hanging="283"/>
        <w:jc w:val="both"/>
        <w:rPr>
          <w:sz w:val="26"/>
          <w:szCs w:val="26"/>
        </w:rPr>
      </w:pPr>
      <w:r w:rsidRPr="00C83EB8">
        <w:rPr>
          <w:sz w:val="26"/>
          <w:szCs w:val="26"/>
        </w:rPr>
        <w:t xml:space="preserve">виконання </w:t>
      </w:r>
      <w:r w:rsidR="003065B9" w:rsidRPr="00C83EB8">
        <w:rPr>
          <w:sz w:val="26"/>
          <w:szCs w:val="26"/>
        </w:rPr>
        <w:t>розрахункової</w:t>
      </w:r>
      <w:r w:rsidRPr="00C83EB8">
        <w:rPr>
          <w:sz w:val="26"/>
          <w:szCs w:val="26"/>
        </w:rPr>
        <w:t xml:space="preserve"> роботи.</w:t>
      </w:r>
    </w:p>
    <w:p w:rsidR="007161AB" w:rsidRPr="00C83EB8" w:rsidRDefault="002D1529" w:rsidP="00C83EB8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Критерії нарахування балів:</w:t>
      </w:r>
    </w:p>
    <w:p w:rsidR="00A93E76" w:rsidRPr="00C83EB8" w:rsidRDefault="007161AB" w:rsidP="00C83EB8">
      <w:pPr>
        <w:spacing w:line="264" w:lineRule="auto"/>
        <w:jc w:val="both"/>
        <w:rPr>
          <w:sz w:val="26"/>
          <w:szCs w:val="26"/>
        </w:rPr>
      </w:pPr>
      <w:r w:rsidRPr="00C83EB8">
        <w:rPr>
          <w:sz w:val="26"/>
          <w:szCs w:val="26"/>
        </w:rPr>
        <w:t xml:space="preserve">2.1. </w:t>
      </w:r>
      <w:r w:rsidR="00A93E76" w:rsidRPr="00C83EB8">
        <w:rPr>
          <w:sz w:val="26"/>
          <w:szCs w:val="26"/>
        </w:rPr>
        <w:t>Робота на практичних заняттях:</w:t>
      </w:r>
    </w:p>
    <w:p w:rsidR="00A93E76" w:rsidRPr="00C83EB8" w:rsidRDefault="00A93E76" w:rsidP="00C83EB8">
      <w:pPr>
        <w:numPr>
          <w:ilvl w:val="0"/>
          <w:numId w:val="15"/>
        </w:numPr>
        <w:tabs>
          <w:tab w:val="left" w:pos="567"/>
        </w:tabs>
        <w:spacing w:line="264" w:lineRule="auto"/>
        <w:ind w:left="567" w:hanging="283"/>
        <w:jc w:val="both"/>
        <w:rPr>
          <w:sz w:val="26"/>
          <w:szCs w:val="26"/>
        </w:rPr>
      </w:pPr>
      <w:r w:rsidRPr="00C83EB8">
        <w:rPr>
          <w:sz w:val="26"/>
          <w:szCs w:val="26"/>
        </w:rPr>
        <w:t xml:space="preserve">активна творча робота – </w:t>
      </w:r>
      <w:r w:rsidR="00420F28" w:rsidRPr="00C83EB8">
        <w:rPr>
          <w:sz w:val="26"/>
          <w:szCs w:val="26"/>
        </w:rPr>
        <w:t>2</w:t>
      </w:r>
      <w:r w:rsidRPr="00C83EB8">
        <w:rPr>
          <w:sz w:val="26"/>
          <w:szCs w:val="26"/>
        </w:rPr>
        <w:t xml:space="preserve"> бал</w:t>
      </w:r>
      <w:r w:rsidR="00420F28" w:rsidRPr="00C83EB8">
        <w:rPr>
          <w:sz w:val="26"/>
          <w:szCs w:val="26"/>
        </w:rPr>
        <w:t>и</w:t>
      </w:r>
      <w:r w:rsidRPr="00C83EB8">
        <w:rPr>
          <w:sz w:val="26"/>
          <w:szCs w:val="26"/>
        </w:rPr>
        <w:t>;</w:t>
      </w:r>
    </w:p>
    <w:p w:rsidR="00FF333C" w:rsidRPr="00C83EB8" w:rsidRDefault="002E3342" w:rsidP="00C83EB8">
      <w:pPr>
        <w:numPr>
          <w:ilvl w:val="0"/>
          <w:numId w:val="15"/>
        </w:numPr>
        <w:tabs>
          <w:tab w:val="left" w:pos="567"/>
        </w:tabs>
        <w:spacing w:line="264" w:lineRule="auto"/>
        <w:ind w:left="567" w:hanging="283"/>
        <w:jc w:val="both"/>
        <w:rPr>
          <w:sz w:val="26"/>
          <w:szCs w:val="26"/>
        </w:rPr>
      </w:pPr>
      <w:r w:rsidRPr="00C83EB8">
        <w:rPr>
          <w:sz w:val="26"/>
          <w:szCs w:val="26"/>
        </w:rPr>
        <w:t>плідна</w:t>
      </w:r>
      <w:r w:rsidR="00C83EB8">
        <w:rPr>
          <w:sz w:val="26"/>
          <w:szCs w:val="26"/>
        </w:rPr>
        <w:t xml:space="preserve"> робота – </w:t>
      </w:r>
      <w:r w:rsidR="00420F28" w:rsidRPr="00C83EB8">
        <w:rPr>
          <w:sz w:val="26"/>
          <w:szCs w:val="26"/>
        </w:rPr>
        <w:t>1</w:t>
      </w:r>
      <w:r w:rsidR="00A93E76" w:rsidRPr="00C83EB8">
        <w:rPr>
          <w:sz w:val="26"/>
          <w:szCs w:val="26"/>
        </w:rPr>
        <w:t xml:space="preserve"> бал</w:t>
      </w:r>
      <w:r w:rsidR="00FF333C" w:rsidRPr="00C83EB8">
        <w:rPr>
          <w:sz w:val="26"/>
          <w:szCs w:val="26"/>
        </w:rPr>
        <w:t>;</w:t>
      </w:r>
    </w:p>
    <w:p w:rsidR="00A93E76" w:rsidRPr="00C83EB8" w:rsidRDefault="00DA61B9" w:rsidP="00C83EB8">
      <w:pPr>
        <w:numPr>
          <w:ilvl w:val="0"/>
          <w:numId w:val="15"/>
        </w:numPr>
        <w:tabs>
          <w:tab w:val="left" w:pos="567"/>
        </w:tabs>
        <w:spacing w:line="264" w:lineRule="auto"/>
        <w:ind w:left="567" w:hanging="283"/>
        <w:jc w:val="both"/>
        <w:rPr>
          <w:sz w:val="26"/>
          <w:szCs w:val="26"/>
        </w:rPr>
      </w:pPr>
      <w:r w:rsidRPr="00C83EB8">
        <w:rPr>
          <w:sz w:val="26"/>
          <w:szCs w:val="26"/>
        </w:rPr>
        <w:t>в</w:t>
      </w:r>
      <w:r w:rsidR="00FF333C" w:rsidRPr="00C83EB8">
        <w:rPr>
          <w:sz w:val="26"/>
          <w:szCs w:val="26"/>
        </w:rPr>
        <w:t xml:space="preserve">ідсутність на занятті </w:t>
      </w:r>
      <w:r w:rsidR="00C83EB8">
        <w:rPr>
          <w:sz w:val="26"/>
          <w:szCs w:val="26"/>
        </w:rPr>
        <w:t xml:space="preserve">без </w:t>
      </w:r>
      <w:r w:rsidR="00FF333C" w:rsidRPr="00C83EB8">
        <w:rPr>
          <w:sz w:val="26"/>
          <w:szCs w:val="26"/>
        </w:rPr>
        <w:t>поважних причин – штрафний –1 бал</w:t>
      </w:r>
      <w:r w:rsidR="00420F28" w:rsidRPr="00C83EB8">
        <w:rPr>
          <w:sz w:val="26"/>
          <w:szCs w:val="26"/>
        </w:rPr>
        <w:t>.</w:t>
      </w:r>
    </w:p>
    <w:p w:rsidR="00420F28" w:rsidRPr="00C83EB8" w:rsidRDefault="00420F28" w:rsidP="00C83EB8">
      <w:pPr>
        <w:spacing w:line="264" w:lineRule="auto"/>
        <w:jc w:val="both"/>
        <w:rPr>
          <w:sz w:val="26"/>
          <w:szCs w:val="26"/>
        </w:rPr>
      </w:pPr>
      <w:r w:rsidRPr="00C83EB8">
        <w:rPr>
          <w:sz w:val="26"/>
          <w:szCs w:val="26"/>
        </w:rPr>
        <w:t>2.2. Виконання лабораторних робіт:</w:t>
      </w:r>
    </w:p>
    <w:p w:rsidR="0067389A" w:rsidRPr="00C83EB8" w:rsidRDefault="002E3342" w:rsidP="00C83EB8">
      <w:pPr>
        <w:numPr>
          <w:ilvl w:val="0"/>
          <w:numId w:val="15"/>
        </w:numPr>
        <w:tabs>
          <w:tab w:val="left" w:pos="567"/>
        </w:tabs>
        <w:spacing w:line="264" w:lineRule="auto"/>
        <w:ind w:left="567" w:hanging="283"/>
        <w:jc w:val="both"/>
        <w:rPr>
          <w:sz w:val="26"/>
          <w:szCs w:val="26"/>
        </w:rPr>
      </w:pPr>
      <w:r w:rsidRPr="00C83EB8">
        <w:rPr>
          <w:sz w:val="26"/>
          <w:szCs w:val="26"/>
        </w:rPr>
        <w:t>бездоганна</w:t>
      </w:r>
      <w:r w:rsidR="0067389A" w:rsidRPr="00C83EB8">
        <w:rPr>
          <w:sz w:val="26"/>
          <w:szCs w:val="26"/>
        </w:rPr>
        <w:t xml:space="preserve"> робота –</w:t>
      </w:r>
      <w:r w:rsidR="00C83EB8">
        <w:rPr>
          <w:sz w:val="26"/>
          <w:szCs w:val="26"/>
        </w:rPr>
        <w:t xml:space="preserve"> 2 </w:t>
      </w:r>
      <w:r w:rsidR="0067389A" w:rsidRPr="00C83EB8">
        <w:rPr>
          <w:sz w:val="26"/>
          <w:szCs w:val="26"/>
        </w:rPr>
        <w:t>бали;</w:t>
      </w:r>
    </w:p>
    <w:p w:rsidR="00DA61B9" w:rsidRPr="00C83EB8" w:rsidRDefault="006E35F7" w:rsidP="00C83EB8">
      <w:pPr>
        <w:numPr>
          <w:ilvl w:val="0"/>
          <w:numId w:val="15"/>
        </w:numPr>
        <w:tabs>
          <w:tab w:val="left" w:pos="567"/>
        </w:tabs>
        <w:spacing w:line="264" w:lineRule="auto"/>
        <w:ind w:left="567" w:hanging="283"/>
        <w:jc w:val="both"/>
        <w:rPr>
          <w:sz w:val="26"/>
          <w:szCs w:val="26"/>
        </w:rPr>
      </w:pPr>
      <w:r w:rsidRPr="00C83EB8">
        <w:rPr>
          <w:sz w:val="26"/>
          <w:szCs w:val="26"/>
        </w:rPr>
        <w:t xml:space="preserve">є </w:t>
      </w:r>
      <w:r w:rsidR="002E3342" w:rsidRPr="00C83EB8">
        <w:rPr>
          <w:sz w:val="26"/>
          <w:szCs w:val="26"/>
        </w:rPr>
        <w:t>певн</w:t>
      </w:r>
      <w:r w:rsidRPr="00C83EB8">
        <w:rPr>
          <w:sz w:val="26"/>
          <w:szCs w:val="26"/>
        </w:rPr>
        <w:t>і</w:t>
      </w:r>
      <w:r w:rsidR="002E3342" w:rsidRPr="00C83EB8">
        <w:rPr>
          <w:sz w:val="26"/>
          <w:szCs w:val="26"/>
        </w:rPr>
        <w:t xml:space="preserve"> недоліки</w:t>
      </w:r>
      <w:r w:rsidRPr="00C83EB8">
        <w:rPr>
          <w:sz w:val="26"/>
          <w:szCs w:val="26"/>
        </w:rPr>
        <w:t xml:space="preserve"> у підготовці та/аб</w:t>
      </w:r>
      <w:r w:rsidR="001B3EF8" w:rsidRPr="00C83EB8">
        <w:rPr>
          <w:sz w:val="26"/>
          <w:szCs w:val="26"/>
        </w:rPr>
        <w:t>о</w:t>
      </w:r>
      <w:r w:rsidRPr="00C83EB8">
        <w:rPr>
          <w:sz w:val="26"/>
          <w:szCs w:val="26"/>
        </w:rPr>
        <w:t xml:space="preserve"> виконанні роботи</w:t>
      </w:r>
      <w:r w:rsidR="0067389A" w:rsidRPr="00C83EB8">
        <w:rPr>
          <w:sz w:val="26"/>
          <w:szCs w:val="26"/>
        </w:rPr>
        <w:t xml:space="preserve"> –</w:t>
      </w:r>
      <w:r w:rsidR="00C83EB8">
        <w:rPr>
          <w:sz w:val="26"/>
          <w:szCs w:val="26"/>
        </w:rPr>
        <w:t xml:space="preserve"> </w:t>
      </w:r>
      <w:r w:rsidR="0067389A" w:rsidRPr="00C83EB8">
        <w:rPr>
          <w:sz w:val="26"/>
          <w:szCs w:val="26"/>
        </w:rPr>
        <w:t>1 бал</w:t>
      </w:r>
      <w:r w:rsidR="00DA61B9" w:rsidRPr="00C83EB8">
        <w:rPr>
          <w:sz w:val="26"/>
          <w:szCs w:val="26"/>
        </w:rPr>
        <w:t>;</w:t>
      </w:r>
    </w:p>
    <w:p w:rsidR="00420F28" w:rsidRPr="00C83EB8" w:rsidRDefault="00DA61B9" w:rsidP="00C83EB8">
      <w:pPr>
        <w:numPr>
          <w:ilvl w:val="0"/>
          <w:numId w:val="15"/>
        </w:numPr>
        <w:tabs>
          <w:tab w:val="left" w:pos="567"/>
        </w:tabs>
        <w:spacing w:line="264" w:lineRule="auto"/>
        <w:ind w:left="567" w:hanging="283"/>
        <w:jc w:val="both"/>
        <w:rPr>
          <w:sz w:val="26"/>
          <w:szCs w:val="26"/>
        </w:rPr>
      </w:pPr>
      <w:r w:rsidRPr="00C83EB8">
        <w:rPr>
          <w:sz w:val="26"/>
          <w:szCs w:val="26"/>
        </w:rPr>
        <w:t xml:space="preserve">відсутність на занятті </w:t>
      </w:r>
      <w:r w:rsidR="00C83EB8">
        <w:rPr>
          <w:sz w:val="26"/>
          <w:szCs w:val="26"/>
        </w:rPr>
        <w:t xml:space="preserve">без </w:t>
      </w:r>
      <w:r w:rsidRPr="00C83EB8">
        <w:rPr>
          <w:sz w:val="26"/>
          <w:szCs w:val="26"/>
        </w:rPr>
        <w:t>поважних причин – штрафний –</w:t>
      </w:r>
      <w:r w:rsidR="006E35F7" w:rsidRPr="00C83EB8">
        <w:rPr>
          <w:sz w:val="26"/>
          <w:szCs w:val="26"/>
        </w:rPr>
        <w:t>1</w:t>
      </w:r>
      <w:r w:rsidR="00C83EB8">
        <w:rPr>
          <w:sz w:val="26"/>
          <w:szCs w:val="26"/>
        </w:rPr>
        <w:t xml:space="preserve"> бал.</w:t>
      </w:r>
    </w:p>
    <w:p w:rsidR="00A93E76" w:rsidRPr="00C83EB8" w:rsidRDefault="00DA61B9" w:rsidP="00C83EB8">
      <w:pPr>
        <w:spacing w:line="264" w:lineRule="auto"/>
        <w:jc w:val="both"/>
        <w:rPr>
          <w:sz w:val="26"/>
          <w:szCs w:val="26"/>
        </w:rPr>
      </w:pPr>
      <w:r w:rsidRPr="00C83EB8">
        <w:rPr>
          <w:sz w:val="26"/>
          <w:szCs w:val="26"/>
        </w:rPr>
        <w:t>2.3. Виконання розрахункової роботи:</w:t>
      </w:r>
    </w:p>
    <w:p w:rsidR="00DA61B9" w:rsidRPr="00C83EB8" w:rsidRDefault="00DA61B9" w:rsidP="00C83EB8">
      <w:pPr>
        <w:numPr>
          <w:ilvl w:val="0"/>
          <w:numId w:val="15"/>
        </w:numPr>
        <w:tabs>
          <w:tab w:val="left" w:pos="567"/>
        </w:tabs>
        <w:spacing w:line="264" w:lineRule="auto"/>
        <w:ind w:left="567" w:hanging="283"/>
        <w:jc w:val="both"/>
        <w:rPr>
          <w:sz w:val="26"/>
          <w:szCs w:val="26"/>
        </w:rPr>
      </w:pPr>
      <w:r w:rsidRPr="00C83EB8">
        <w:rPr>
          <w:sz w:val="26"/>
          <w:szCs w:val="26"/>
        </w:rPr>
        <w:t xml:space="preserve">творча робота – </w:t>
      </w:r>
      <w:r w:rsidR="0031175B" w:rsidRPr="00C83EB8">
        <w:rPr>
          <w:sz w:val="26"/>
          <w:szCs w:val="26"/>
        </w:rPr>
        <w:t>16-15</w:t>
      </w:r>
      <w:r w:rsidRPr="00C83EB8">
        <w:rPr>
          <w:sz w:val="26"/>
          <w:szCs w:val="26"/>
        </w:rPr>
        <w:t xml:space="preserve"> бал</w:t>
      </w:r>
      <w:r w:rsidR="0031175B" w:rsidRPr="00C83EB8">
        <w:rPr>
          <w:sz w:val="26"/>
          <w:szCs w:val="26"/>
        </w:rPr>
        <w:t>ів</w:t>
      </w:r>
      <w:r w:rsidRPr="00C83EB8">
        <w:rPr>
          <w:sz w:val="26"/>
          <w:szCs w:val="26"/>
        </w:rPr>
        <w:t>;</w:t>
      </w:r>
    </w:p>
    <w:p w:rsidR="00DA61B9" w:rsidRPr="00C83EB8" w:rsidRDefault="00DA61B9" w:rsidP="00C83EB8">
      <w:pPr>
        <w:numPr>
          <w:ilvl w:val="0"/>
          <w:numId w:val="15"/>
        </w:numPr>
        <w:tabs>
          <w:tab w:val="left" w:pos="567"/>
        </w:tabs>
        <w:spacing w:line="264" w:lineRule="auto"/>
        <w:ind w:left="567" w:hanging="283"/>
        <w:jc w:val="both"/>
        <w:rPr>
          <w:sz w:val="26"/>
          <w:szCs w:val="26"/>
        </w:rPr>
      </w:pPr>
      <w:r w:rsidRPr="00C83EB8">
        <w:rPr>
          <w:sz w:val="26"/>
          <w:szCs w:val="26"/>
        </w:rPr>
        <w:t>робот</w:t>
      </w:r>
      <w:r w:rsidR="0031175B" w:rsidRPr="00C83EB8">
        <w:rPr>
          <w:sz w:val="26"/>
          <w:szCs w:val="26"/>
        </w:rPr>
        <w:t xml:space="preserve">у виконано з </w:t>
      </w:r>
      <w:r w:rsidR="00C83EB8">
        <w:rPr>
          <w:sz w:val="26"/>
          <w:szCs w:val="26"/>
        </w:rPr>
        <w:t>незначними</w:t>
      </w:r>
      <w:r w:rsidR="0031175B" w:rsidRPr="00C83EB8">
        <w:rPr>
          <w:sz w:val="26"/>
          <w:szCs w:val="26"/>
        </w:rPr>
        <w:t xml:space="preserve"> </w:t>
      </w:r>
      <w:r w:rsidR="001B3EF8" w:rsidRPr="00C83EB8">
        <w:rPr>
          <w:sz w:val="26"/>
          <w:szCs w:val="26"/>
        </w:rPr>
        <w:t>недоліка</w:t>
      </w:r>
      <w:r w:rsidR="0031175B" w:rsidRPr="00C83EB8">
        <w:rPr>
          <w:sz w:val="26"/>
          <w:szCs w:val="26"/>
        </w:rPr>
        <w:t>ми</w:t>
      </w:r>
      <w:r w:rsidRPr="00C83EB8">
        <w:rPr>
          <w:sz w:val="26"/>
          <w:szCs w:val="26"/>
        </w:rPr>
        <w:t xml:space="preserve"> – 1</w:t>
      </w:r>
      <w:r w:rsidR="0031175B" w:rsidRPr="00C83EB8">
        <w:rPr>
          <w:sz w:val="26"/>
          <w:szCs w:val="26"/>
        </w:rPr>
        <w:t>4-12</w:t>
      </w:r>
      <w:r w:rsidRPr="00C83EB8">
        <w:rPr>
          <w:sz w:val="26"/>
          <w:szCs w:val="26"/>
        </w:rPr>
        <w:t xml:space="preserve"> бал</w:t>
      </w:r>
      <w:r w:rsidR="0031175B" w:rsidRPr="00C83EB8">
        <w:rPr>
          <w:sz w:val="26"/>
          <w:szCs w:val="26"/>
        </w:rPr>
        <w:t>ів</w:t>
      </w:r>
      <w:r w:rsidRPr="00C83EB8">
        <w:rPr>
          <w:sz w:val="26"/>
          <w:szCs w:val="26"/>
        </w:rPr>
        <w:t>;</w:t>
      </w:r>
    </w:p>
    <w:p w:rsidR="0031175B" w:rsidRPr="00C83EB8" w:rsidRDefault="0031175B" w:rsidP="00C83EB8">
      <w:pPr>
        <w:numPr>
          <w:ilvl w:val="0"/>
          <w:numId w:val="15"/>
        </w:numPr>
        <w:tabs>
          <w:tab w:val="left" w:pos="567"/>
        </w:tabs>
        <w:spacing w:line="264" w:lineRule="auto"/>
        <w:ind w:left="567" w:hanging="283"/>
        <w:jc w:val="both"/>
        <w:rPr>
          <w:sz w:val="26"/>
          <w:szCs w:val="26"/>
        </w:rPr>
      </w:pPr>
      <w:r w:rsidRPr="00C83EB8">
        <w:rPr>
          <w:sz w:val="26"/>
          <w:szCs w:val="26"/>
        </w:rPr>
        <w:t>роботу виконано з певними помилками</w:t>
      </w:r>
      <w:r w:rsidR="00DA61B9" w:rsidRPr="00C83EB8">
        <w:rPr>
          <w:sz w:val="26"/>
          <w:szCs w:val="26"/>
        </w:rPr>
        <w:t xml:space="preserve"> – 1</w:t>
      </w:r>
      <w:r w:rsidRPr="00C83EB8">
        <w:rPr>
          <w:sz w:val="26"/>
          <w:szCs w:val="26"/>
        </w:rPr>
        <w:t>1-10</w:t>
      </w:r>
      <w:r w:rsidR="00DA61B9" w:rsidRPr="00C83EB8">
        <w:rPr>
          <w:sz w:val="26"/>
          <w:szCs w:val="26"/>
        </w:rPr>
        <w:t xml:space="preserve"> бал</w:t>
      </w:r>
      <w:r w:rsidRPr="00C83EB8">
        <w:rPr>
          <w:sz w:val="26"/>
          <w:szCs w:val="26"/>
        </w:rPr>
        <w:t>ів:</w:t>
      </w:r>
    </w:p>
    <w:p w:rsidR="0031175B" w:rsidRPr="00C83EB8" w:rsidRDefault="0031175B" w:rsidP="00C83EB8">
      <w:pPr>
        <w:numPr>
          <w:ilvl w:val="0"/>
          <w:numId w:val="15"/>
        </w:numPr>
        <w:tabs>
          <w:tab w:val="left" w:pos="567"/>
        </w:tabs>
        <w:spacing w:line="264" w:lineRule="auto"/>
        <w:ind w:left="567" w:hanging="283"/>
        <w:jc w:val="both"/>
        <w:rPr>
          <w:sz w:val="26"/>
          <w:szCs w:val="26"/>
        </w:rPr>
      </w:pPr>
      <w:r w:rsidRPr="00C83EB8">
        <w:rPr>
          <w:sz w:val="26"/>
          <w:szCs w:val="26"/>
        </w:rPr>
        <w:t>роботу не зараховано (завдання не виконане або є грубі помилки</w:t>
      </w:r>
      <w:r w:rsidR="00C83EB8">
        <w:rPr>
          <w:sz w:val="26"/>
          <w:szCs w:val="26"/>
        </w:rPr>
        <w:t>)</w:t>
      </w:r>
      <w:r w:rsidRPr="00C83EB8">
        <w:rPr>
          <w:sz w:val="26"/>
          <w:szCs w:val="26"/>
        </w:rPr>
        <w:t xml:space="preserve"> – 0 балів.</w:t>
      </w:r>
    </w:p>
    <w:p w:rsidR="0031175B" w:rsidRPr="00C83EB8" w:rsidRDefault="0031175B" w:rsidP="00C83EB8">
      <w:pPr>
        <w:spacing w:line="264" w:lineRule="auto"/>
        <w:jc w:val="both"/>
        <w:rPr>
          <w:sz w:val="26"/>
          <w:szCs w:val="26"/>
        </w:rPr>
      </w:pPr>
      <w:r w:rsidRPr="00C83EB8">
        <w:rPr>
          <w:sz w:val="26"/>
          <w:szCs w:val="26"/>
        </w:rPr>
        <w:t>За кожний тиждень запізнення з поданням розрахункової роботи на перевірку нараховується штрафний</w:t>
      </w:r>
      <w:r w:rsidR="00C83EB8">
        <w:rPr>
          <w:sz w:val="26"/>
          <w:szCs w:val="26"/>
        </w:rPr>
        <w:t xml:space="preserve"> –1 бал (усього не менше –</w:t>
      </w:r>
      <w:r w:rsidRPr="00C83EB8">
        <w:rPr>
          <w:sz w:val="26"/>
          <w:szCs w:val="26"/>
        </w:rPr>
        <w:t>5 балів).</w:t>
      </w:r>
    </w:p>
    <w:p w:rsidR="00AB0C5E" w:rsidRPr="00C83EB8" w:rsidRDefault="00AB0C5E" w:rsidP="00C83EB8">
      <w:pPr>
        <w:spacing w:line="264" w:lineRule="auto"/>
        <w:jc w:val="both"/>
        <w:rPr>
          <w:sz w:val="26"/>
          <w:szCs w:val="26"/>
        </w:rPr>
      </w:pPr>
      <w:r w:rsidRPr="00C83EB8">
        <w:rPr>
          <w:sz w:val="26"/>
          <w:szCs w:val="26"/>
        </w:rPr>
        <w:t>3. Умовою першої атестації є отримання не менш</w:t>
      </w:r>
      <w:r w:rsidR="000831C0">
        <w:rPr>
          <w:sz w:val="26"/>
          <w:szCs w:val="26"/>
        </w:rPr>
        <w:t>е</w:t>
      </w:r>
      <w:r w:rsidRPr="00C83EB8">
        <w:rPr>
          <w:sz w:val="26"/>
          <w:szCs w:val="26"/>
        </w:rPr>
        <w:t xml:space="preserve"> </w:t>
      </w:r>
      <w:r w:rsidR="001B3EF8" w:rsidRPr="00C83EB8">
        <w:rPr>
          <w:sz w:val="26"/>
          <w:szCs w:val="26"/>
        </w:rPr>
        <w:t>8</w:t>
      </w:r>
      <w:r w:rsidRPr="00C83EB8">
        <w:rPr>
          <w:sz w:val="26"/>
          <w:szCs w:val="26"/>
        </w:rPr>
        <w:t xml:space="preserve"> балів та виконання всіх лабораторних робіт (на час атестації). Умовою другої атестації </w:t>
      </w:r>
      <w:r w:rsidR="000831C0">
        <w:rPr>
          <w:sz w:val="26"/>
          <w:szCs w:val="26"/>
        </w:rPr>
        <w:t>–</w:t>
      </w:r>
      <w:r w:rsidRPr="00C83EB8">
        <w:rPr>
          <w:sz w:val="26"/>
          <w:szCs w:val="26"/>
        </w:rPr>
        <w:t xml:space="preserve"> отримання не менш</w:t>
      </w:r>
      <w:r w:rsidR="000831C0">
        <w:rPr>
          <w:sz w:val="26"/>
          <w:szCs w:val="26"/>
        </w:rPr>
        <w:t>е</w:t>
      </w:r>
      <w:r w:rsidRPr="00C83EB8">
        <w:rPr>
          <w:sz w:val="26"/>
          <w:szCs w:val="26"/>
        </w:rPr>
        <w:t xml:space="preserve"> </w:t>
      </w:r>
      <w:r w:rsidR="001B3EF8" w:rsidRPr="00C83EB8">
        <w:rPr>
          <w:sz w:val="26"/>
          <w:szCs w:val="26"/>
        </w:rPr>
        <w:t>22</w:t>
      </w:r>
      <w:r w:rsidRPr="00C83EB8">
        <w:rPr>
          <w:sz w:val="26"/>
          <w:szCs w:val="26"/>
        </w:rPr>
        <w:t xml:space="preserve"> бал</w:t>
      </w:r>
      <w:r w:rsidR="000831C0">
        <w:rPr>
          <w:sz w:val="26"/>
          <w:szCs w:val="26"/>
        </w:rPr>
        <w:t>ів</w:t>
      </w:r>
      <w:r w:rsidRPr="00C83EB8">
        <w:rPr>
          <w:sz w:val="26"/>
          <w:szCs w:val="26"/>
        </w:rPr>
        <w:t>, виконання всіх лабораторних робіт (на час атестації) та зарахування розрахункової роботи.</w:t>
      </w:r>
    </w:p>
    <w:p w:rsidR="007A1FAC" w:rsidRPr="00C83EB8" w:rsidRDefault="00AB0C5E" w:rsidP="00C83EB8">
      <w:pPr>
        <w:spacing w:line="264" w:lineRule="auto"/>
        <w:jc w:val="both"/>
        <w:rPr>
          <w:sz w:val="26"/>
          <w:szCs w:val="26"/>
        </w:rPr>
      </w:pPr>
      <w:r w:rsidRPr="00C83EB8">
        <w:rPr>
          <w:sz w:val="26"/>
          <w:szCs w:val="26"/>
        </w:rPr>
        <w:t xml:space="preserve">4. </w:t>
      </w:r>
      <w:r w:rsidR="00AF5C0E" w:rsidRPr="00C83EB8">
        <w:rPr>
          <w:sz w:val="26"/>
          <w:szCs w:val="26"/>
        </w:rPr>
        <w:t>У</w:t>
      </w:r>
      <w:r w:rsidR="007A1FAC" w:rsidRPr="00C83EB8">
        <w:rPr>
          <w:sz w:val="26"/>
          <w:szCs w:val="26"/>
        </w:rPr>
        <w:t xml:space="preserve">мовою допуску до екзамену є зарахування всіх лабораторних </w:t>
      </w:r>
      <w:r w:rsidR="00E83FF7" w:rsidRPr="00C83EB8">
        <w:rPr>
          <w:sz w:val="26"/>
          <w:szCs w:val="26"/>
        </w:rPr>
        <w:t>робіт</w:t>
      </w:r>
      <w:r w:rsidR="00AF5C0E" w:rsidRPr="00C83EB8">
        <w:rPr>
          <w:sz w:val="26"/>
          <w:szCs w:val="26"/>
        </w:rPr>
        <w:t>,</w:t>
      </w:r>
      <w:r w:rsidR="007A1FAC" w:rsidRPr="00C83EB8">
        <w:rPr>
          <w:sz w:val="26"/>
          <w:szCs w:val="26"/>
        </w:rPr>
        <w:t xml:space="preserve"> </w:t>
      </w:r>
      <w:r w:rsidR="00AF5C0E" w:rsidRPr="00C83EB8">
        <w:rPr>
          <w:sz w:val="26"/>
          <w:szCs w:val="26"/>
        </w:rPr>
        <w:t>розрахункової роботи та</w:t>
      </w:r>
      <w:r w:rsidR="007A1FAC" w:rsidRPr="00C83EB8">
        <w:rPr>
          <w:sz w:val="26"/>
          <w:szCs w:val="26"/>
        </w:rPr>
        <w:t xml:space="preserve"> стартовий рейтинг не менш</w:t>
      </w:r>
      <w:r w:rsidR="000831C0">
        <w:rPr>
          <w:sz w:val="26"/>
          <w:szCs w:val="26"/>
        </w:rPr>
        <w:t>е</w:t>
      </w:r>
      <w:r w:rsidR="007A1FAC" w:rsidRPr="00C83EB8">
        <w:rPr>
          <w:sz w:val="26"/>
          <w:szCs w:val="26"/>
        </w:rPr>
        <w:t xml:space="preserve"> 2</w:t>
      </w:r>
      <w:r w:rsidR="00AF5C0E" w:rsidRPr="00C83EB8">
        <w:rPr>
          <w:sz w:val="26"/>
          <w:szCs w:val="26"/>
        </w:rPr>
        <w:t>6</w:t>
      </w:r>
      <w:r w:rsidR="007A1FAC" w:rsidRPr="00C83EB8">
        <w:rPr>
          <w:sz w:val="26"/>
          <w:szCs w:val="26"/>
        </w:rPr>
        <w:t xml:space="preserve"> балів. </w:t>
      </w:r>
    </w:p>
    <w:p w:rsidR="003F3800" w:rsidRPr="00C83EB8" w:rsidRDefault="00E83FF7" w:rsidP="00C83EB8">
      <w:pPr>
        <w:spacing w:line="264" w:lineRule="auto"/>
        <w:jc w:val="both"/>
        <w:rPr>
          <w:sz w:val="26"/>
          <w:szCs w:val="26"/>
        </w:rPr>
      </w:pPr>
      <w:r w:rsidRPr="00C83EB8">
        <w:rPr>
          <w:sz w:val="26"/>
          <w:szCs w:val="26"/>
        </w:rPr>
        <w:t xml:space="preserve">5. </w:t>
      </w:r>
      <w:r w:rsidR="007A1FAC" w:rsidRPr="00C83EB8">
        <w:rPr>
          <w:sz w:val="26"/>
          <w:szCs w:val="26"/>
        </w:rPr>
        <w:t>На екзамені студенти виконують письмову контрольну роботу. Кожне завдання містить два теоретичних запитання</w:t>
      </w:r>
      <w:r w:rsidR="000831C0">
        <w:rPr>
          <w:sz w:val="26"/>
          <w:szCs w:val="26"/>
        </w:rPr>
        <w:t xml:space="preserve"> (завдання)</w:t>
      </w:r>
      <w:r w:rsidR="007A1FAC" w:rsidRPr="00C83EB8">
        <w:rPr>
          <w:sz w:val="26"/>
          <w:szCs w:val="26"/>
        </w:rPr>
        <w:t xml:space="preserve"> і одне практичне. Перелік запитань наведений у </w:t>
      </w:r>
      <w:r w:rsidR="003F3800" w:rsidRPr="00C83EB8">
        <w:rPr>
          <w:sz w:val="26"/>
          <w:szCs w:val="26"/>
        </w:rPr>
        <w:t>Р</w:t>
      </w:r>
      <w:r w:rsidR="007A1FAC" w:rsidRPr="00C83EB8">
        <w:rPr>
          <w:sz w:val="26"/>
          <w:szCs w:val="26"/>
        </w:rPr>
        <w:t xml:space="preserve">екомендаціях до засвоєння кредитного модуля. </w:t>
      </w:r>
      <w:r w:rsidR="003F3800" w:rsidRPr="00C83EB8">
        <w:rPr>
          <w:sz w:val="26"/>
          <w:szCs w:val="26"/>
        </w:rPr>
        <w:t xml:space="preserve">Кожне запитання </w:t>
      </w:r>
      <w:r w:rsidR="000831C0">
        <w:rPr>
          <w:sz w:val="26"/>
          <w:szCs w:val="26"/>
        </w:rPr>
        <w:t xml:space="preserve">(завдання) </w:t>
      </w:r>
      <w:r w:rsidR="003F3800" w:rsidRPr="00C83EB8">
        <w:rPr>
          <w:sz w:val="26"/>
          <w:szCs w:val="26"/>
        </w:rPr>
        <w:t xml:space="preserve">оцінюється </w:t>
      </w:r>
      <w:r w:rsidR="000831C0">
        <w:rPr>
          <w:sz w:val="26"/>
          <w:szCs w:val="26"/>
        </w:rPr>
        <w:t>у</w:t>
      </w:r>
      <w:r w:rsidR="003F3800" w:rsidRPr="00C83EB8">
        <w:rPr>
          <w:sz w:val="26"/>
          <w:szCs w:val="26"/>
        </w:rPr>
        <w:t xml:space="preserve"> 16</w:t>
      </w:r>
      <w:r w:rsidR="000831C0">
        <w:rPr>
          <w:sz w:val="26"/>
          <w:szCs w:val="26"/>
        </w:rPr>
        <w:t xml:space="preserve"> </w:t>
      </w:r>
      <w:r w:rsidR="00C83EB8">
        <w:rPr>
          <w:sz w:val="26"/>
          <w:szCs w:val="26"/>
        </w:rPr>
        <w:t>балів за такими критеріями:</w:t>
      </w:r>
    </w:p>
    <w:p w:rsidR="003F3800" w:rsidRPr="00C83EB8" w:rsidRDefault="003F3800" w:rsidP="00C83EB8">
      <w:pPr>
        <w:numPr>
          <w:ilvl w:val="0"/>
          <w:numId w:val="15"/>
        </w:numPr>
        <w:tabs>
          <w:tab w:val="left" w:pos="567"/>
        </w:tabs>
        <w:spacing w:line="264" w:lineRule="auto"/>
        <w:ind w:left="567" w:hanging="283"/>
        <w:jc w:val="both"/>
        <w:rPr>
          <w:sz w:val="26"/>
          <w:szCs w:val="26"/>
        </w:rPr>
      </w:pPr>
      <w:r w:rsidRPr="00C83EB8">
        <w:rPr>
          <w:sz w:val="26"/>
          <w:szCs w:val="26"/>
        </w:rPr>
        <w:t>«відмінно», повна відповідь,</w:t>
      </w:r>
      <w:r w:rsidR="00C83EB8">
        <w:rPr>
          <w:sz w:val="26"/>
          <w:szCs w:val="26"/>
        </w:rPr>
        <w:t xml:space="preserve"> </w:t>
      </w:r>
      <w:r w:rsidRPr="00C83EB8">
        <w:rPr>
          <w:sz w:val="26"/>
          <w:szCs w:val="26"/>
        </w:rPr>
        <w:t>не менше 90% потрібної інформації (повне, безпомилкове розв’язування завдання) – 16-15 балів;</w:t>
      </w:r>
    </w:p>
    <w:p w:rsidR="003F3800" w:rsidRPr="00C83EB8" w:rsidRDefault="003F3800" w:rsidP="00C83EB8">
      <w:pPr>
        <w:numPr>
          <w:ilvl w:val="0"/>
          <w:numId w:val="15"/>
        </w:numPr>
        <w:tabs>
          <w:tab w:val="left" w:pos="567"/>
        </w:tabs>
        <w:spacing w:line="264" w:lineRule="auto"/>
        <w:ind w:left="567" w:hanging="283"/>
        <w:jc w:val="both"/>
        <w:rPr>
          <w:sz w:val="26"/>
          <w:szCs w:val="26"/>
        </w:rPr>
      </w:pPr>
      <w:r w:rsidRPr="00C83EB8">
        <w:rPr>
          <w:sz w:val="26"/>
          <w:szCs w:val="26"/>
        </w:rPr>
        <w:lastRenderedPageBreak/>
        <w:t>«добре», достатньо повна відповідь, не менше 75% потрібної інформації або незначні неточності (</w:t>
      </w:r>
      <w:r w:rsidR="000831C0">
        <w:rPr>
          <w:sz w:val="26"/>
          <w:szCs w:val="26"/>
        </w:rPr>
        <w:t xml:space="preserve">повне розв’язування завдання </w:t>
      </w:r>
      <w:r w:rsidR="00CF2F6F" w:rsidRPr="00C83EB8">
        <w:rPr>
          <w:sz w:val="26"/>
          <w:szCs w:val="26"/>
        </w:rPr>
        <w:t xml:space="preserve">з </w:t>
      </w:r>
      <w:r w:rsidR="000831C0">
        <w:rPr>
          <w:sz w:val="26"/>
          <w:szCs w:val="26"/>
        </w:rPr>
        <w:t>незначними</w:t>
      </w:r>
      <w:r w:rsidR="000831C0" w:rsidRPr="00C83EB8">
        <w:rPr>
          <w:sz w:val="26"/>
          <w:szCs w:val="26"/>
        </w:rPr>
        <w:t xml:space="preserve"> </w:t>
      </w:r>
      <w:r w:rsidR="00CF2F6F" w:rsidRPr="00C83EB8">
        <w:rPr>
          <w:sz w:val="26"/>
          <w:szCs w:val="26"/>
        </w:rPr>
        <w:t>неточностями</w:t>
      </w:r>
      <w:r w:rsidRPr="00C83EB8">
        <w:rPr>
          <w:sz w:val="26"/>
          <w:szCs w:val="26"/>
        </w:rPr>
        <w:t>) – 14-12 балів;</w:t>
      </w:r>
    </w:p>
    <w:p w:rsidR="003F3800" w:rsidRPr="00C83EB8" w:rsidRDefault="003F3800" w:rsidP="00C83EB8">
      <w:pPr>
        <w:numPr>
          <w:ilvl w:val="0"/>
          <w:numId w:val="15"/>
        </w:numPr>
        <w:tabs>
          <w:tab w:val="left" w:pos="567"/>
        </w:tabs>
        <w:spacing w:line="264" w:lineRule="auto"/>
        <w:ind w:left="567" w:hanging="283"/>
        <w:jc w:val="both"/>
        <w:rPr>
          <w:sz w:val="26"/>
          <w:szCs w:val="26"/>
        </w:rPr>
      </w:pPr>
      <w:r w:rsidRPr="00C83EB8">
        <w:rPr>
          <w:sz w:val="26"/>
          <w:szCs w:val="26"/>
        </w:rPr>
        <w:t>«задовільно», неповна відповідь</w:t>
      </w:r>
      <w:r w:rsidR="00CF2F6F" w:rsidRPr="00C83EB8">
        <w:rPr>
          <w:sz w:val="26"/>
          <w:szCs w:val="26"/>
        </w:rPr>
        <w:t xml:space="preserve">, </w:t>
      </w:r>
      <w:r w:rsidRPr="00C83EB8">
        <w:rPr>
          <w:sz w:val="26"/>
          <w:szCs w:val="26"/>
        </w:rPr>
        <w:t>не менше 60% потрібної інформації та деякі помилки</w:t>
      </w:r>
      <w:r w:rsidR="00CF2F6F" w:rsidRPr="00C83EB8">
        <w:rPr>
          <w:sz w:val="26"/>
          <w:szCs w:val="26"/>
        </w:rPr>
        <w:t xml:space="preserve"> (завдання виконане з певними недоліками</w:t>
      </w:r>
      <w:r w:rsidRPr="00C83EB8">
        <w:rPr>
          <w:sz w:val="26"/>
          <w:szCs w:val="26"/>
        </w:rPr>
        <w:t>) – 11-10 балів;</w:t>
      </w:r>
    </w:p>
    <w:p w:rsidR="003F3800" w:rsidRPr="00C83EB8" w:rsidRDefault="003F3800" w:rsidP="00C83EB8">
      <w:pPr>
        <w:numPr>
          <w:ilvl w:val="0"/>
          <w:numId w:val="15"/>
        </w:numPr>
        <w:tabs>
          <w:tab w:val="left" w:pos="567"/>
        </w:tabs>
        <w:spacing w:line="264" w:lineRule="auto"/>
        <w:ind w:left="567" w:hanging="283"/>
        <w:jc w:val="both"/>
        <w:rPr>
          <w:sz w:val="26"/>
          <w:szCs w:val="26"/>
        </w:rPr>
      </w:pPr>
      <w:r w:rsidRPr="00C83EB8">
        <w:rPr>
          <w:sz w:val="26"/>
          <w:szCs w:val="26"/>
        </w:rPr>
        <w:t xml:space="preserve">«незадовільно», відповідь не відповідає умовам </w:t>
      </w:r>
      <w:r w:rsidR="000831C0">
        <w:rPr>
          <w:sz w:val="26"/>
          <w:szCs w:val="26"/>
        </w:rPr>
        <w:t>до</w:t>
      </w:r>
      <w:r w:rsidRPr="00C83EB8">
        <w:rPr>
          <w:sz w:val="26"/>
          <w:szCs w:val="26"/>
        </w:rPr>
        <w:t xml:space="preserve"> «задовільно» – 0 балів.</w:t>
      </w:r>
    </w:p>
    <w:p w:rsidR="007A1FAC" w:rsidRDefault="00E83FF7" w:rsidP="00C83EB8">
      <w:pPr>
        <w:spacing w:line="264" w:lineRule="auto"/>
        <w:jc w:val="both"/>
        <w:rPr>
          <w:sz w:val="26"/>
          <w:szCs w:val="26"/>
        </w:rPr>
      </w:pPr>
      <w:r w:rsidRPr="00C83EB8">
        <w:rPr>
          <w:sz w:val="26"/>
          <w:szCs w:val="26"/>
        </w:rPr>
        <w:t xml:space="preserve">6. </w:t>
      </w:r>
      <w:r w:rsidR="007A1FAC" w:rsidRPr="00C83EB8">
        <w:rPr>
          <w:sz w:val="26"/>
          <w:szCs w:val="26"/>
        </w:rPr>
        <w:t xml:space="preserve">Сума стартових балів </w:t>
      </w:r>
      <w:r w:rsidR="00CF2F6F" w:rsidRPr="00C83EB8">
        <w:rPr>
          <w:sz w:val="26"/>
          <w:szCs w:val="26"/>
        </w:rPr>
        <w:t>та</w:t>
      </w:r>
      <w:r w:rsidR="007A1FAC" w:rsidRPr="00C83EB8">
        <w:rPr>
          <w:sz w:val="26"/>
          <w:szCs w:val="26"/>
        </w:rPr>
        <w:t xml:space="preserve"> </w:t>
      </w:r>
      <w:r w:rsidR="000831C0">
        <w:rPr>
          <w:sz w:val="26"/>
          <w:szCs w:val="26"/>
        </w:rPr>
        <w:t xml:space="preserve">балів </w:t>
      </w:r>
      <w:r w:rsidR="007A1FAC" w:rsidRPr="00C83EB8">
        <w:rPr>
          <w:sz w:val="26"/>
          <w:szCs w:val="26"/>
        </w:rPr>
        <w:t>за екзаменаційну кон</w:t>
      </w:r>
      <w:r w:rsidR="000831C0">
        <w:rPr>
          <w:sz w:val="26"/>
          <w:szCs w:val="26"/>
        </w:rPr>
        <w:t xml:space="preserve">трольну роботу переводиться до </w:t>
      </w:r>
      <w:r w:rsidR="007A1FAC" w:rsidRPr="00C83EB8">
        <w:rPr>
          <w:sz w:val="26"/>
          <w:szCs w:val="26"/>
        </w:rPr>
        <w:t>екзамена</w:t>
      </w:r>
      <w:r w:rsidR="00C83EB8">
        <w:rPr>
          <w:sz w:val="26"/>
          <w:szCs w:val="26"/>
        </w:rPr>
        <w:t>ційної оцінки згідно з таблицею:</w:t>
      </w:r>
    </w:p>
    <w:p w:rsidR="00C83EB8" w:rsidRPr="00C83EB8" w:rsidRDefault="00C83EB8" w:rsidP="00C83EB8">
      <w:pPr>
        <w:spacing w:line="264" w:lineRule="auto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3402"/>
      </w:tblGrid>
      <w:tr w:rsidR="00E83FF7" w:rsidRPr="00287A4C" w:rsidTr="00A2111C">
        <w:tc>
          <w:tcPr>
            <w:tcW w:w="6237" w:type="dxa"/>
            <w:vAlign w:val="center"/>
          </w:tcPr>
          <w:p w:rsidR="00E83FF7" w:rsidRPr="00C83EB8" w:rsidRDefault="00E83FF7" w:rsidP="00923933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C83EB8">
              <w:rPr>
                <w:sz w:val="26"/>
                <w:szCs w:val="26"/>
              </w:rPr>
              <w:t>Бали</w:t>
            </w:r>
            <w:r w:rsidR="00923933">
              <w:rPr>
                <w:sz w:val="26"/>
                <w:szCs w:val="26"/>
              </w:rPr>
              <w:t>:</w:t>
            </w:r>
            <w:r w:rsidR="000831C0">
              <w:rPr>
                <w:sz w:val="26"/>
                <w:szCs w:val="26"/>
              </w:rPr>
              <w:br/>
            </w:r>
            <w:r w:rsidR="00A2111C">
              <w:rPr>
                <w:sz w:val="26"/>
                <w:szCs w:val="26"/>
              </w:rPr>
              <w:t>п</w:t>
            </w:r>
            <w:r w:rsidR="00923933">
              <w:rPr>
                <w:sz w:val="26"/>
                <w:szCs w:val="26"/>
              </w:rPr>
              <w:t xml:space="preserve">рактичні заняття + лабораторні роботи + РГР + </w:t>
            </w:r>
            <w:r w:rsidR="00A2111C">
              <w:rPr>
                <w:sz w:val="26"/>
                <w:szCs w:val="26"/>
              </w:rPr>
              <w:br/>
              <w:t xml:space="preserve">+ </w:t>
            </w:r>
            <w:r w:rsidR="00923933">
              <w:rPr>
                <w:sz w:val="26"/>
                <w:szCs w:val="26"/>
              </w:rPr>
              <w:t>екзаменаційна контрольна робота</w:t>
            </w:r>
          </w:p>
        </w:tc>
        <w:tc>
          <w:tcPr>
            <w:tcW w:w="3402" w:type="dxa"/>
            <w:vAlign w:val="center"/>
          </w:tcPr>
          <w:p w:rsidR="00E83FF7" w:rsidRPr="00C83EB8" w:rsidRDefault="00E83FF7" w:rsidP="000831C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C83EB8">
              <w:rPr>
                <w:sz w:val="26"/>
                <w:szCs w:val="26"/>
              </w:rPr>
              <w:t>Оцінка</w:t>
            </w:r>
          </w:p>
        </w:tc>
      </w:tr>
      <w:tr w:rsidR="00E83FF7" w:rsidRPr="00287A4C" w:rsidTr="00A2111C">
        <w:trPr>
          <w:cantSplit/>
        </w:trPr>
        <w:tc>
          <w:tcPr>
            <w:tcW w:w="6237" w:type="dxa"/>
            <w:vAlign w:val="center"/>
          </w:tcPr>
          <w:p w:rsidR="00E83FF7" w:rsidRPr="00C83EB8" w:rsidRDefault="000831C0" w:rsidP="000831C0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E83FF7" w:rsidRPr="00C83EB8">
              <w:rPr>
                <w:sz w:val="26"/>
                <w:szCs w:val="26"/>
              </w:rPr>
              <w:t>…95</w:t>
            </w:r>
          </w:p>
        </w:tc>
        <w:tc>
          <w:tcPr>
            <w:tcW w:w="3402" w:type="dxa"/>
            <w:vAlign w:val="center"/>
          </w:tcPr>
          <w:p w:rsidR="00E83FF7" w:rsidRPr="00C83EB8" w:rsidRDefault="00E83FF7" w:rsidP="000831C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C83EB8">
              <w:rPr>
                <w:sz w:val="26"/>
                <w:szCs w:val="26"/>
              </w:rPr>
              <w:t>Відмінно</w:t>
            </w:r>
          </w:p>
        </w:tc>
      </w:tr>
      <w:tr w:rsidR="00E83FF7" w:rsidRPr="00287A4C" w:rsidTr="00A2111C">
        <w:trPr>
          <w:cantSplit/>
        </w:trPr>
        <w:tc>
          <w:tcPr>
            <w:tcW w:w="6237" w:type="dxa"/>
            <w:vAlign w:val="center"/>
          </w:tcPr>
          <w:p w:rsidR="00E83FF7" w:rsidRPr="00C83EB8" w:rsidRDefault="00E83FF7" w:rsidP="000831C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C83EB8">
              <w:rPr>
                <w:sz w:val="26"/>
                <w:szCs w:val="26"/>
              </w:rPr>
              <w:t>9</w:t>
            </w:r>
            <w:r w:rsidR="000831C0">
              <w:rPr>
                <w:sz w:val="26"/>
                <w:szCs w:val="26"/>
              </w:rPr>
              <w:t>4</w:t>
            </w:r>
            <w:r w:rsidRPr="00C83EB8">
              <w:rPr>
                <w:sz w:val="26"/>
                <w:szCs w:val="26"/>
              </w:rPr>
              <w:t>…85</w:t>
            </w:r>
          </w:p>
        </w:tc>
        <w:tc>
          <w:tcPr>
            <w:tcW w:w="3402" w:type="dxa"/>
            <w:vAlign w:val="center"/>
          </w:tcPr>
          <w:p w:rsidR="00E83FF7" w:rsidRPr="00C83EB8" w:rsidRDefault="00E83FF7" w:rsidP="000831C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C83EB8">
              <w:rPr>
                <w:sz w:val="26"/>
                <w:szCs w:val="26"/>
              </w:rPr>
              <w:t>Дуже добре</w:t>
            </w:r>
          </w:p>
        </w:tc>
      </w:tr>
      <w:tr w:rsidR="00E83FF7" w:rsidRPr="00287A4C" w:rsidTr="00A2111C">
        <w:trPr>
          <w:cantSplit/>
        </w:trPr>
        <w:tc>
          <w:tcPr>
            <w:tcW w:w="6237" w:type="dxa"/>
            <w:vAlign w:val="center"/>
          </w:tcPr>
          <w:p w:rsidR="00E83FF7" w:rsidRPr="00C83EB8" w:rsidRDefault="00E83FF7" w:rsidP="000831C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C83EB8">
              <w:rPr>
                <w:sz w:val="26"/>
                <w:szCs w:val="26"/>
              </w:rPr>
              <w:t>84</w:t>
            </w:r>
            <w:r w:rsidR="000831C0">
              <w:rPr>
                <w:sz w:val="26"/>
                <w:szCs w:val="26"/>
              </w:rPr>
              <w:t>…</w:t>
            </w:r>
            <w:r w:rsidRPr="00C83EB8">
              <w:rPr>
                <w:sz w:val="26"/>
                <w:szCs w:val="26"/>
              </w:rPr>
              <w:t>75</w:t>
            </w:r>
          </w:p>
        </w:tc>
        <w:tc>
          <w:tcPr>
            <w:tcW w:w="3402" w:type="dxa"/>
            <w:vAlign w:val="center"/>
          </w:tcPr>
          <w:p w:rsidR="00E83FF7" w:rsidRPr="00C83EB8" w:rsidRDefault="00E83FF7" w:rsidP="000831C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C83EB8">
              <w:rPr>
                <w:sz w:val="26"/>
                <w:szCs w:val="26"/>
              </w:rPr>
              <w:t>Добре</w:t>
            </w:r>
          </w:p>
        </w:tc>
      </w:tr>
      <w:tr w:rsidR="00E83FF7" w:rsidRPr="00287A4C" w:rsidTr="00A2111C">
        <w:trPr>
          <w:cantSplit/>
        </w:trPr>
        <w:tc>
          <w:tcPr>
            <w:tcW w:w="6237" w:type="dxa"/>
            <w:vAlign w:val="center"/>
          </w:tcPr>
          <w:p w:rsidR="00E83FF7" w:rsidRPr="00C83EB8" w:rsidRDefault="000831C0" w:rsidP="000831C0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74…</w:t>
            </w:r>
            <w:r w:rsidR="00E83FF7" w:rsidRPr="00C83EB8">
              <w:rPr>
                <w:sz w:val="26"/>
                <w:szCs w:val="26"/>
              </w:rPr>
              <w:t>65</w:t>
            </w:r>
          </w:p>
        </w:tc>
        <w:tc>
          <w:tcPr>
            <w:tcW w:w="3402" w:type="dxa"/>
            <w:vAlign w:val="center"/>
          </w:tcPr>
          <w:p w:rsidR="00E83FF7" w:rsidRPr="00C83EB8" w:rsidRDefault="00E83FF7" w:rsidP="000831C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C83EB8">
              <w:rPr>
                <w:sz w:val="26"/>
                <w:szCs w:val="26"/>
              </w:rPr>
              <w:t>Задовільно</w:t>
            </w:r>
          </w:p>
        </w:tc>
      </w:tr>
      <w:tr w:rsidR="00E83FF7" w:rsidRPr="00287A4C" w:rsidTr="00A2111C">
        <w:trPr>
          <w:cantSplit/>
        </w:trPr>
        <w:tc>
          <w:tcPr>
            <w:tcW w:w="6237" w:type="dxa"/>
            <w:vAlign w:val="center"/>
          </w:tcPr>
          <w:p w:rsidR="00E83FF7" w:rsidRPr="00C83EB8" w:rsidRDefault="00E83FF7" w:rsidP="000831C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C83EB8">
              <w:rPr>
                <w:sz w:val="26"/>
                <w:szCs w:val="26"/>
              </w:rPr>
              <w:t>64</w:t>
            </w:r>
            <w:r w:rsidR="000831C0">
              <w:rPr>
                <w:sz w:val="26"/>
                <w:szCs w:val="26"/>
              </w:rPr>
              <w:t>…</w:t>
            </w:r>
            <w:r w:rsidRPr="00C83EB8">
              <w:rPr>
                <w:sz w:val="26"/>
                <w:szCs w:val="26"/>
              </w:rPr>
              <w:t>60</w:t>
            </w:r>
          </w:p>
        </w:tc>
        <w:tc>
          <w:tcPr>
            <w:tcW w:w="3402" w:type="dxa"/>
            <w:vAlign w:val="center"/>
          </w:tcPr>
          <w:p w:rsidR="00E83FF7" w:rsidRPr="00C83EB8" w:rsidRDefault="00E83FF7" w:rsidP="000831C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C83EB8">
              <w:rPr>
                <w:sz w:val="26"/>
                <w:szCs w:val="26"/>
              </w:rPr>
              <w:t>Достатньо</w:t>
            </w:r>
          </w:p>
        </w:tc>
      </w:tr>
      <w:tr w:rsidR="00E83FF7" w:rsidRPr="00287A4C" w:rsidTr="00A2111C">
        <w:tc>
          <w:tcPr>
            <w:tcW w:w="6237" w:type="dxa"/>
            <w:vAlign w:val="center"/>
          </w:tcPr>
          <w:p w:rsidR="00E83FF7" w:rsidRPr="00C83EB8" w:rsidRDefault="00E83FF7" w:rsidP="000831C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C83EB8">
              <w:rPr>
                <w:sz w:val="26"/>
                <w:szCs w:val="26"/>
              </w:rPr>
              <w:t>Менш</w:t>
            </w:r>
            <w:r w:rsidR="000831C0">
              <w:rPr>
                <w:sz w:val="26"/>
                <w:szCs w:val="26"/>
              </w:rPr>
              <w:t>е</w:t>
            </w:r>
            <w:r w:rsidRPr="00C83EB8">
              <w:rPr>
                <w:sz w:val="26"/>
                <w:szCs w:val="26"/>
              </w:rPr>
              <w:t xml:space="preserve"> 60</w:t>
            </w:r>
          </w:p>
        </w:tc>
        <w:tc>
          <w:tcPr>
            <w:tcW w:w="3402" w:type="dxa"/>
            <w:vAlign w:val="center"/>
          </w:tcPr>
          <w:p w:rsidR="00E83FF7" w:rsidRPr="00C83EB8" w:rsidRDefault="00E83FF7" w:rsidP="000831C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C83EB8">
              <w:rPr>
                <w:sz w:val="26"/>
                <w:szCs w:val="26"/>
              </w:rPr>
              <w:t>Незадовільно</w:t>
            </w:r>
          </w:p>
        </w:tc>
      </w:tr>
      <w:tr w:rsidR="00E83FF7" w:rsidRPr="00287A4C" w:rsidTr="00A2111C">
        <w:tc>
          <w:tcPr>
            <w:tcW w:w="6237" w:type="dxa"/>
            <w:vAlign w:val="center"/>
          </w:tcPr>
          <w:p w:rsidR="00F008CD" w:rsidRPr="00F008CD" w:rsidRDefault="00F008CD" w:rsidP="001A1037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F008CD">
              <w:rPr>
                <w:sz w:val="26"/>
                <w:szCs w:val="26"/>
              </w:rPr>
              <w:t xml:space="preserve">Є  не </w:t>
            </w:r>
            <w:r w:rsidR="000831C0" w:rsidRPr="00F008CD">
              <w:rPr>
                <w:sz w:val="26"/>
                <w:szCs w:val="26"/>
              </w:rPr>
              <w:t xml:space="preserve">зараховані </w:t>
            </w:r>
            <w:r w:rsidR="00A2111C" w:rsidRPr="00F008CD">
              <w:rPr>
                <w:sz w:val="26"/>
                <w:szCs w:val="26"/>
              </w:rPr>
              <w:t xml:space="preserve"> </w:t>
            </w:r>
            <w:r w:rsidR="000831C0" w:rsidRPr="00F008CD">
              <w:rPr>
                <w:sz w:val="26"/>
                <w:szCs w:val="26"/>
              </w:rPr>
              <w:t xml:space="preserve">лабораторні роботи </w:t>
            </w:r>
            <w:r w:rsidRPr="00F008CD">
              <w:rPr>
                <w:sz w:val="26"/>
                <w:szCs w:val="26"/>
              </w:rPr>
              <w:t>або</w:t>
            </w:r>
            <w:r w:rsidR="000831C0" w:rsidRPr="00F008CD">
              <w:rPr>
                <w:sz w:val="26"/>
                <w:szCs w:val="26"/>
              </w:rPr>
              <w:br/>
              <w:t>не зарахована розрахункова робота</w:t>
            </w:r>
            <w:r w:rsidRPr="00F008CD">
              <w:rPr>
                <w:sz w:val="26"/>
                <w:szCs w:val="26"/>
              </w:rPr>
              <w:t xml:space="preserve"> або  </w:t>
            </w:r>
          </w:p>
          <w:p w:rsidR="00E83FF7" w:rsidRPr="00C83EB8" w:rsidRDefault="00F008CD" w:rsidP="001A1037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F008CD">
              <w:rPr>
                <w:sz w:val="26"/>
                <w:szCs w:val="26"/>
              </w:rPr>
              <w:t>стар</w:t>
            </w:r>
            <w:r w:rsidR="00A2111C" w:rsidRPr="00F008CD">
              <w:rPr>
                <w:sz w:val="26"/>
                <w:szCs w:val="26"/>
              </w:rPr>
              <w:t>товий рейтинг менше 26</w:t>
            </w:r>
            <w:r w:rsidR="000831C0" w:rsidRPr="00F008CD">
              <w:rPr>
                <w:sz w:val="26"/>
                <w:szCs w:val="26"/>
              </w:rPr>
              <w:t xml:space="preserve"> балів</w:t>
            </w:r>
          </w:p>
        </w:tc>
        <w:tc>
          <w:tcPr>
            <w:tcW w:w="3402" w:type="dxa"/>
            <w:vAlign w:val="center"/>
          </w:tcPr>
          <w:p w:rsidR="00E83FF7" w:rsidRPr="00C83EB8" w:rsidRDefault="00E83FF7" w:rsidP="000831C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C83EB8">
              <w:rPr>
                <w:sz w:val="26"/>
                <w:szCs w:val="26"/>
              </w:rPr>
              <w:t>Не допущено</w:t>
            </w:r>
          </w:p>
        </w:tc>
      </w:tr>
    </w:tbl>
    <w:p w:rsidR="00FB0405" w:rsidRDefault="00FB0405" w:rsidP="007A1FAC"/>
    <w:p w:rsidR="007A1FAC" w:rsidRPr="00195169" w:rsidRDefault="000831C0" w:rsidP="000831C0">
      <w:pPr>
        <w:pStyle w:val="1"/>
        <w:rPr>
          <w:b w:val="0"/>
          <w:caps w:val="0"/>
          <w:sz w:val="24"/>
          <w:szCs w:val="24"/>
        </w:rPr>
      </w:pPr>
      <w:r>
        <w:br w:type="page"/>
      </w:r>
      <w:bookmarkStart w:id="6" w:name="_Toc509498109"/>
      <w:r w:rsidR="007A1FAC">
        <w:lastRenderedPageBreak/>
        <w:t>Додаток В</w:t>
      </w:r>
      <w:r>
        <w:br/>
      </w:r>
      <w:r w:rsidRPr="00195169">
        <w:rPr>
          <w:b w:val="0"/>
          <w:caps w:val="0"/>
          <w:sz w:val="24"/>
          <w:szCs w:val="24"/>
        </w:rPr>
        <w:t>Приклад РСО для КМ Курсовий проект/робота (РСО-2)</w:t>
      </w:r>
      <w:bookmarkEnd w:id="6"/>
    </w:p>
    <w:p w:rsidR="000831C0" w:rsidRPr="00045F0F" w:rsidRDefault="000831C0" w:rsidP="000831C0">
      <w:pPr>
        <w:pStyle w:val="a3"/>
        <w:tabs>
          <w:tab w:val="clear" w:pos="8080"/>
          <w:tab w:val="left" w:leader="underscore" w:pos="9295"/>
        </w:tabs>
        <w:spacing w:line="264" w:lineRule="auto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C70EF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>пис рейтингової системи оцінки</w:t>
      </w:r>
      <w:r>
        <w:rPr>
          <w:rFonts w:ascii="Times New Roman" w:hAnsi="Times New Roman"/>
          <w:b/>
          <w:sz w:val="32"/>
          <w:szCs w:val="32"/>
        </w:rPr>
        <w:br/>
      </w:r>
      <w:r w:rsidRPr="009C70EF">
        <w:rPr>
          <w:rFonts w:ascii="Times New Roman" w:hAnsi="Times New Roman"/>
          <w:b/>
          <w:sz w:val="32"/>
          <w:szCs w:val="32"/>
        </w:rPr>
        <w:t>результатів навчання студентів</w:t>
      </w:r>
      <w:r>
        <w:rPr>
          <w:rFonts w:ascii="Times New Roman" w:hAnsi="Times New Roman"/>
          <w:b/>
          <w:sz w:val="32"/>
          <w:szCs w:val="32"/>
        </w:rPr>
        <w:br/>
      </w:r>
      <w:r w:rsidRPr="009C70EF">
        <w:rPr>
          <w:rFonts w:ascii="Times New Roman" w:hAnsi="Times New Roman"/>
          <w:b/>
          <w:sz w:val="32"/>
          <w:szCs w:val="32"/>
        </w:rPr>
        <w:t xml:space="preserve">з кредитного модуля </w:t>
      </w:r>
      <w:r>
        <w:rPr>
          <w:rFonts w:ascii="Times New Roman" w:hAnsi="Times New Roman"/>
          <w:b/>
          <w:sz w:val="32"/>
          <w:szCs w:val="32"/>
        </w:rPr>
        <w:br/>
      </w:r>
      <w:r w:rsidRPr="000831C0">
        <w:rPr>
          <w:rFonts w:ascii="Times New Roman" w:hAnsi="Times New Roman"/>
          <w:i/>
          <w:sz w:val="32"/>
          <w:szCs w:val="32"/>
        </w:rPr>
        <w:t>Курсовий проект</w:t>
      </w:r>
      <w:r>
        <w:rPr>
          <w:rFonts w:ascii="Times New Roman" w:hAnsi="Times New Roman"/>
          <w:i/>
          <w:sz w:val="32"/>
          <w:szCs w:val="32"/>
        </w:rPr>
        <w:t xml:space="preserve"> з Назва навчальної дисципліни</w:t>
      </w:r>
    </w:p>
    <w:p w:rsidR="000831C0" w:rsidRPr="000831C0" w:rsidRDefault="000831C0" w:rsidP="00A2111C">
      <w:pPr>
        <w:spacing w:line="264" w:lineRule="auto"/>
        <w:ind w:firstLine="567"/>
        <w:jc w:val="both"/>
        <w:rPr>
          <w:sz w:val="26"/>
          <w:szCs w:val="26"/>
        </w:rPr>
      </w:pPr>
    </w:p>
    <w:p w:rsidR="007A1FAC" w:rsidRPr="000831C0" w:rsidRDefault="007A1FAC" w:rsidP="00A2111C">
      <w:pPr>
        <w:spacing w:line="264" w:lineRule="auto"/>
        <w:ind w:firstLine="567"/>
        <w:jc w:val="both"/>
        <w:rPr>
          <w:sz w:val="26"/>
          <w:szCs w:val="26"/>
        </w:rPr>
      </w:pPr>
      <w:r w:rsidRPr="000831C0">
        <w:rPr>
          <w:sz w:val="26"/>
          <w:szCs w:val="26"/>
        </w:rPr>
        <w:t>Рейтингова оцінка з курсового проекту ма</w:t>
      </w:r>
      <w:r w:rsidR="00045F0F" w:rsidRPr="000831C0">
        <w:rPr>
          <w:sz w:val="26"/>
          <w:szCs w:val="26"/>
        </w:rPr>
        <w:t>є</w:t>
      </w:r>
      <w:r w:rsidRPr="000831C0">
        <w:rPr>
          <w:sz w:val="26"/>
          <w:szCs w:val="26"/>
        </w:rPr>
        <w:t xml:space="preserve"> дві складові. Перша (стартова) характеризує роботу студента з курсового проектування та її результат – якість пояснювальної записки та графічного матеріалу. Друга складова характеризує якість захисту студентом курсового проекту. </w:t>
      </w:r>
    </w:p>
    <w:p w:rsidR="007A1FAC" w:rsidRDefault="007A1FAC" w:rsidP="00A2111C">
      <w:pPr>
        <w:spacing w:line="264" w:lineRule="auto"/>
        <w:ind w:firstLine="567"/>
        <w:jc w:val="both"/>
        <w:rPr>
          <w:sz w:val="26"/>
          <w:szCs w:val="26"/>
        </w:rPr>
      </w:pPr>
      <w:r w:rsidRPr="000831C0">
        <w:rPr>
          <w:sz w:val="26"/>
          <w:szCs w:val="26"/>
        </w:rPr>
        <w:t>Розмір шкали стартової складов</w:t>
      </w:r>
      <w:r w:rsidR="002D1529">
        <w:rPr>
          <w:sz w:val="26"/>
          <w:szCs w:val="26"/>
        </w:rPr>
        <w:t>ої дорівнює 40 балів, а складової</w:t>
      </w:r>
      <w:r w:rsidRPr="000831C0">
        <w:rPr>
          <w:sz w:val="26"/>
          <w:szCs w:val="26"/>
        </w:rPr>
        <w:t xml:space="preserve"> </w:t>
      </w:r>
      <w:r w:rsidR="002D1529">
        <w:rPr>
          <w:sz w:val="26"/>
          <w:szCs w:val="26"/>
        </w:rPr>
        <w:t xml:space="preserve">захисту </w:t>
      </w:r>
      <w:r w:rsidRPr="000831C0">
        <w:rPr>
          <w:sz w:val="26"/>
          <w:szCs w:val="26"/>
        </w:rPr>
        <w:t>– 60</w:t>
      </w:r>
      <w:r w:rsidR="002D1529">
        <w:rPr>
          <w:sz w:val="26"/>
          <w:szCs w:val="26"/>
        </w:rPr>
        <w:t> </w:t>
      </w:r>
      <w:r w:rsidRPr="000831C0">
        <w:rPr>
          <w:sz w:val="26"/>
          <w:szCs w:val="26"/>
        </w:rPr>
        <w:t>балів.</w:t>
      </w:r>
    </w:p>
    <w:p w:rsidR="007A1FAC" w:rsidRPr="000831C0" w:rsidRDefault="002D1529" w:rsidP="002D1529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Стартова складова:</w:t>
      </w:r>
    </w:p>
    <w:p w:rsidR="007A1FAC" w:rsidRPr="000831C0" w:rsidRDefault="007A1FAC" w:rsidP="002D1529">
      <w:pPr>
        <w:numPr>
          <w:ilvl w:val="1"/>
          <w:numId w:val="8"/>
        </w:numPr>
        <w:tabs>
          <w:tab w:val="clear" w:pos="1619"/>
          <w:tab w:val="num" w:pos="567"/>
        </w:tabs>
        <w:spacing w:line="264" w:lineRule="auto"/>
        <w:ind w:left="567" w:hanging="283"/>
        <w:jc w:val="both"/>
        <w:rPr>
          <w:sz w:val="26"/>
          <w:szCs w:val="26"/>
        </w:rPr>
      </w:pPr>
      <w:r w:rsidRPr="000831C0">
        <w:rPr>
          <w:sz w:val="26"/>
          <w:szCs w:val="26"/>
        </w:rPr>
        <w:t>своєчасність виконання графік</w:t>
      </w:r>
      <w:r w:rsidR="002D1529">
        <w:rPr>
          <w:sz w:val="26"/>
          <w:szCs w:val="26"/>
        </w:rPr>
        <w:t>а</w:t>
      </w:r>
      <w:r w:rsidRPr="000831C0">
        <w:rPr>
          <w:sz w:val="26"/>
          <w:szCs w:val="26"/>
        </w:rPr>
        <w:t xml:space="preserve"> роботи з курсового проектування – 5-3 балів;</w:t>
      </w:r>
    </w:p>
    <w:p w:rsidR="007A1FAC" w:rsidRPr="000831C0" w:rsidRDefault="007A1FAC" w:rsidP="002D1529">
      <w:pPr>
        <w:numPr>
          <w:ilvl w:val="1"/>
          <w:numId w:val="8"/>
        </w:numPr>
        <w:tabs>
          <w:tab w:val="clear" w:pos="1619"/>
          <w:tab w:val="num" w:pos="567"/>
        </w:tabs>
        <w:spacing w:line="264" w:lineRule="auto"/>
        <w:ind w:left="567" w:hanging="283"/>
        <w:jc w:val="both"/>
        <w:rPr>
          <w:sz w:val="26"/>
          <w:szCs w:val="26"/>
        </w:rPr>
      </w:pPr>
      <w:r w:rsidRPr="000831C0">
        <w:rPr>
          <w:sz w:val="26"/>
          <w:szCs w:val="26"/>
        </w:rPr>
        <w:t xml:space="preserve">сучасність та </w:t>
      </w:r>
      <w:r w:rsidR="002D1529" w:rsidRPr="000831C0">
        <w:rPr>
          <w:sz w:val="26"/>
          <w:szCs w:val="26"/>
        </w:rPr>
        <w:t>обґрунтування</w:t>
      </w:r>
      <w:r w:rsidRPr="000831C0">
        <w:rPr>
          <w:sz w:val="26"/>
          <w:szCs w:val="26"/>
        </w:rPr>
        <w:t xml:space="preserve"> прийнятих рішень – 12-7 балів;</w:t>
      </w:r>
    </w:p>
    <w:p w:rsidR="007A1FAC" w:rsidRPr="000831C0" w:rsidRDefault="007A1FAC" w:rsidP="002D1529">
      <w:pPr>
        <w:numPr>
          <w:ilvl w:val="1"/>
          <w:numId w:val="8"/>
        </w:numPr>
        <w:tabs>
          <w:tab w:val="clear" w:pos="1619"/>
          <w:tab w:val="num" w:pos="567"/>
        </w:tabs>
        <w:spacing w:line="264" w:lineRule="auto"/>
        <w:ind w:left="567" w:hanging="283"/>
        <w:jc w:val="both"/>
        <w:rPr>
          <w:sz w:val="26"/>
          <w:szCs w:val="26"/>
        </w:rPr>
      </w:pPr>
      <w:r w:rsidRPr="000831C0">
        <w:rPr>
          <w:sz w:val="26"/>
          <w:szCs w:val="26"/>
        </w:rPr>
        <w:t>правильність застосування методів аналізу і розрахунку – 10-6 балів;</w:t>
      </w:r>
    </w:p>
    <w:p w:rsidR="007A1FAC" w:rsidRPr="000831C0" w:rsidRDefault="007A1FAC" w:rsidP="002D1529">
      <w:pPr>
        <w:numPr>
          <w:ilvl w:val="1"/>
          <w:numId w:val="8"/>
        </w:numPr>
        <w:tabs>
          <w:tab w:val="clear" w:pos="1619"/>
          <w:tab w:val="num" w:pos="567"/>
        </w:tabs>
        <w:spacing w:line="264" w:lineRule="auto"/>
        <w:ind w:left="567" w:hanging="283"/>
        <w:jc w:val="both"/>
        <w:rPr>
          <w:sz w:val="26"/>
          <w:szCs w:val="26"/>
        </w:rPr>
      </w:pPr>
      <w:r w:rsidRPr="000831C0">
        <w:rPr>
          <w:sz w:val="26"/>
          <w:szCs w:val="26"/>
        </w:rPr>
        <w:t>якість оформлення, виконання вимог нормативних документів – 6-4 балів;</w:t>
      </w:r>
    </w:p>
    <w:p w:rsidR="007A1FAC" w:rsidRPr="000831C0" w:rsidRDefault="007A1FAC" w:rsidP="002D1529">
      <w:pPr>
        <w:numPr>
          <w:ilvl w:val="1"/>
          <w:numId w:val="8"/>
        </w:numPr>
        <w:tabs>
          <w:tab w:val="clear" w:pos="1619"/>
          <w:tab w:val="num" w:pos="567"/>
        </w:tabs>
        <w:spacing w:line="264" w:lineRule="auto"/>
        <w:ind w:left="567" w:hanging="283"/>
        <w:jc w:val="both"/>
        <w:rPr>
          <w:sz w:val="26"/>
          <w:szCs w:val="26"/>
        </w:rPr>
      </w:pPr>
      <w:r w:rsidRPr="000831C0">
        <w:rPr>
          <w:sz w:val="26"/>
          <w:szCs w:val="26"/>
        </w:rPr>
        <w:t xml:space="preserve">якість графічного матеріалу і дотримання вимог </w:t>
      </w:r>
      <w:r w:rsidR="00045F0F" w:rsidRPr="000831C0">
        <w:rPr>
          <w:sz w:val="26"/>
          <w:szCs w:val="26"/>
        </w:rPr>
        <w:t>стандартів</w:t>
      </w:r>
      <w:r w:rsidRPr="000831C0">
        <w:rPr>
          <w:sz w:val="26"/>
          <w:szCs w:val="26"/>
        </w:rPr>
        <w:t xml:space="preserve"> – 7-4 балів.</w:t>
      </w:r>
    </w:p>
    <w:p w:rsidR="007A1FAC" w:rsidRPr="000831C0" w:rsidRDefault="002D1529" w:rsidP="002D1529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A1FAC" w:rsidRPr="000831C0">
        <w:rPr>
          <w:sz w:val="26"/>
          <w:szCs w:val="26"/>
        </w:rPr>
        <w:t>Складова захисту курсового проекту</w:t>
      </w:r>
      <w:r>
        <w:rPr>
          <w:sz w:val="26"/>
          <w:szCs w:val="26"/>
        </w:rPr>
        <w:t>:</w:t>
      </w:r>
    </w:p>
    <w:p w:rsidR="009038F7" w:rsidRPr="000831C0" w:rsidRDefault="009038F7" w:rsidP="002D1529">
      <w:pPr>
        <w:numPr>
          <w:ilvl w:val="1"/>
          <w:numId w:val="8"/>
        </w:numPr>
        <w:tabs>
          <w:tab w:val="clear" w:pos="1619"/>
          <w:tab w:val="num" w:pos="567"/>
        </w:tabs>
        <w:spacing w:line="264" w:lineRule="auto"/>
        <w:ind w:left="567" w:hanging="283"/>
        <w:jc w:val="both"/>
        <w:rPr>
          <w:sz w:val="26"/>
          <w:szCs w:val="26"/>
        </w:rPr>
      </w:pPr>
      <w:r w:rsidRPr="000831C0">
        <w:rPr>
          <w:sz w:val="26"/>
          <w:szCs w:val="26"/>
        </w:rPr>
        <w:t>якість доповіді – 10-6 балів;</w:t>
      </w:r>
    </w:p>
    <w:p w:rsidR="007A1FAC" w:rsidRPr="000831C0" w:rsidRDefault="007A1FAC" w:rsidP="002D1529">
      <w:pPr>
        <w:numPr>
          <w:ilvl w:val="1"/>
          <w:numId w:val="8"/>
        </w:numPr>
        <w:tabs>
          <w:tab w:val="clear" w:pos="1619"/>
          <w:tab w:val="num" w:pos="567"/>
        </w:tabs>
        <w:spacing w:line="264" w:lineRule="auto"/>
        <w:ind w:left="567" w:hanging="283"/>
        <w:jc w:val="both"/>
        <w:rPr>
          <w:sz w:val="26"/>
          <w:szCs w:val="26"/>
        </w:rPr>
      </w:pPr>
      <w:r w:rsidRPr="000831C0">
        <w:rPr>
          <w:sz w:val="26"/>
          <w:szCs w:val="26"/>
        </w:rPr>
        <w:t>ступінь володіння матеріалом – 1</w:t>
      </w:r>
      <w:r w:rsidR="009038F7" w:rsidRPr="000831C0">
        <w:rPr>
          <w:sz w:val="26"/>
          <w:szCs w:val="26"/>
        </w:rPr>
        <w:t>5</w:t>
      </w:r>
      <w:r w:rsidRPr="000831C0">
        <w:rPr>
          <w:sz w:val="26"/>
          <w:szCs w:val="26"/>
        </w:rPr>
        <w:t>-</w:t>
      </w:r>
      <w:r w:rsidR="009038F7" w:rsidRPr="000831C0">
        <w:rPr>
          <w:sz w:val="26"/>
          <w:szCs w:val="26"/>
        </w:rPr>
        <w:t>9</w:t>
      </w:r>
      <w:r w:rsidRPr="000831C0">
        <w:rPr>
          <w:sz w:val="26"/>
          <w:szCs w:val="26"/>
        </w:rPr>
        <w:t xml:space="preserve"> балів;</w:t>
      </w:r>
    </w:p>
    <w:p w:rsidR="007A1FAC" w:rsidRPr="000831C0" w:rsidRDefault="007A1FAC" w:rsidP="002D1529">
      <w:pPr>
        <w:numPr>
          <w:ilvl w:val="1"/>
          <w:numId w:val="8"/>
        </w:numPr>
        <w:tabs>
          <w:tab w:val="clear" w:pos="1619"/>
          <w:tab w:val="num" w:pos="567"/>
        </w:tabs>
        <w:spacing w:line="264" w:lineRule="auto"/>
        <w:ind w:left="567" w:hanging="283"/>
        <w:jc w:val="both"/>
        <w:rPr>
          <w:sz w:val="26"/>
          <w:szCs w:val="26"/>
        </w:rPr>
      </w:pPr>
      <w:r w:rsidRPr="000831C0">
        <w:rPr>
          <w:sz w:val="26"/>
          <w:szCs w:val="26"/>
        </w:rPr>
        <w:t xml:space="preserve">ступінь обґрунтування прийнятих рішень – </w:t>
      </w:r>
      <w:r w:rsidR="009038F7" w:rsidRPr="000831C0">
        <w:rPr>
          <w:sz w:val="26"/>
          <w:szCs w:val="26"/>
        </w:rPr>
        <w:t>15</w:t>
      </w:r>
      <w:r w:rsidRPr="000831C0">
        <w:rPr>
          <w:sz w:val="26"/>
          <w:szCs w:val="26"/>
        </w:rPr>
        <w:t>-</w:t>
      </w:r>
      <w:r w:rsidR="009038F7" w:rsidRPr="000831C0">
        <w:rPr>
          <w:sz w:val="26"/>
          <w:szCs w:val="26"/>
        </w:rPr>
        <w:t>9</w:t>
      </w:r>
      <w:r w:rsidRPr="000831C0">
        <w:rPr>
          <w:sz w:val="26"/>
          <w:szCs w:val="26"/>
        </w:rPr>
        <w:t xml:space="preserve"> балів;</w:t>
      </w:r>
    </w:p>
    <w:p w:rsidR="007A1FAC" w:rsidRPr="000831C0" w:rsidRDefault="007A1FAC" w:rsidP="002D1529">
      <w:pPr>
        <w:numPr>
          <w:ilvl w:val="1"/>
          <w:numId w:val="8"/>
        </w:numPr>
        <w:tabs>
          <w:tab w:val="clear" w:pos="1619"/>
          <w:tab w:val="num" w:pos="567"/>
        </w:tabs>
        <w:spacing w:line="264" w:lineRule="auto"/>
        <w:ind w:left="567" w:hanging="283"/>
        <w:jc w:val="both"/>
        <w:rPr>
          <w:sz w:val="26"/>
          <w:szCs w:val="26"/>
        </w:rPr>
      </w:pPr>
      <w:r w:rsidRPr="000831C0">
        <w:rPr>
          <w:sz w:val="26"/>
          <w:szCs w:val="26"/>
        </w:rPr>
        <w:t xml:space="preserve">вміння захищати свою думку – </w:t>
      </w:r>
      <w:r w:rsidR="009038F7" w:rsidRPr="000831C0">
        <w:rPr>
          <w:sz w:val="26"/>
          <w:szCs w:val="26"/>
        </w:rPr>
        <w:t>20</w:t>
      </w:r>
      <w:r w:rsidRPr="000831C0">
        <w:rPr>
          <w:sz w:val="26"/>
          <w:szCs w:val="26"/>
        </w:rPr>
        <w:t>-</w:t>
      </w:r>
      <w:r w:rsidR="009038F7" w:rsidRPr="000831C0">
        <w:rPr>
          <w:sz w:val="26"/>
          <w:szCs w:val="26"/>
        </w:rPr>
        <w:t>12</w:t>
      </w:r>
      <w:r w:rsidRPr="000831C0">
        <w:rPr>
          <w:sz w:val="26"/>
          <w:szCs w:val="26"/>
        </w:rPr>
        <w:t xml:space="preserve"> балів.</w:t>
      </w:r>
    </w:p>
    <w:p w:rsidR="007A1FAC" w:rsidRDefault="00A2111C" w:rsidP="00A2111C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A1FAC" w:rsidRPr="000831C0">
        <w:rPr>
          <w:sz w:val="26"/>
          <w:szCs w:val="26"/>
        </w:rPr>
        <w:t>Сума балів двох складових переводиться до залікової оцінки згідно з таблицею</w:t>
      </w:r>
      <w:r w:rsidR="002D1529">
        <w:rPr>
          <w:sz w:val="26"/>
          <w:szCs w:val="26"/>
        </w:rPr>
        <w:t>:</w:t>
      </w:r>
    </w:p>
    <w:p w:rsidR="002D1529" w:rsidRPr="000831C0" w:rsidRDefault="002D1529" w:rsidP="00A2111C">
      <w:pPr>
        <w:spacing w:line="264" w:lineRule="auto"/>
        <w:jc w:val="both"/>
        <w:rPr>
          <w:sz w:val="26"/>
          <w:szCs w:val="26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3118"/>
      </w:tblGrid>
      <w:tr w:rsidR="009038F7" w:rsidRPr="000831C0" w:rsidTr="00A2111C">
        <w:tc>
          <w:tcPr>
            <w:tcW w:w="6521" w:type="dxa"/>
            <w:vAlign w:val="center"/>
          </w:tcPr>
          <w:p w:rsidR="009038F7" w:rsidRDefault="009038F7" w:rsidP="00A2111C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0831C0">
              <w:rPr>
                <w:sz w:val="26"/>
                <w:szCs w:val="26"/>
              </w:rPr>
              <w:t>Бали</w:t>
            </w:r>
            <w:r w:rsidR="002D1529">
              <w:rPr>
                <w:sz w:val="26"/>
                <w:szCs w:val="26"/>
              </w:rPr>
              <w:t xml:space="preserve"> </w:t>
            </w:r>
          </w:p>
          <w:p w:rsidR="00A2111C" w:rsidRPr="000831C0" w:rsidRDefault="00A2111C" w:rsidP="00A2111C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Стартова складова + складова захисту</w:t>
            </w:r>
          </w:p>
        </w:tc>
        <w:tc>
          <w:tcPr>
            <w:tcW w:w="3118" w:type="dxa"/>
            <w:vAlign w:val="center"/>
          </w:tcPr>
          <w:p w:rsidR="009038F7" w:rsidRPr="000831C0" w:rsidRDefault="009038F7" w:rsidP="002D1529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0831C0">
              <w:rPr>
                <w:sz w:val="26"/>
                <w:szCs w:val="26"/>
              </w:rPr>
              <w:t>Оцінка</w:t>
            </w:r>
          </w:p>
        </w:tc>
      </w:tr>
      <w:tr w:rsidR="009038F7" w:rsidRPr="000831C0" w:rsidTr="00A2111C">
        <w:tc>
          <w:tcPr>
            <w:tcW w:w="6521" w:type="dxa"/>
            <w:vAlign w:val="center"/>
          </w:tcPr>
          <w:p w:rsidR="009038F7" w:rsidRPr="000831C0" w:rsidRDefault="002D1529" w:rsidP="002D1529">
            <w:pPr>
              <w:spacing w:line="264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  <w:r w:rsidR="009038F7" w:rsidRPr="000831C0">
              <w:rPr>
                <w:sz w:val="26"/>
                <w:szCs w:val="26"/>
                <w:lang w:val="ru-RU"/>
              </w:rPr>
              <w:t>…95</w:t>
            </w:r>
          </w:p>
        </w:tc>
        <w:tc>
          <w:tcPr>
            <w:tcW w:w="3118" w:type="dxa"/>
            <w:vAlign w:val="center"/>
          </w:tcPr>
          <w:p w:rsidR="009038F7" w:rsidRPr="000831C0" w:rsidRDefault="009038F7" w:rsidP="002D1529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0831C0">
              <w:rPr>
                <w:sz w:val="26"/>
                <w:szCs w:val="26"/>
              </w:rPr>
              <w:t>Відмінно</w:t>
            </w:r>
          </w:p>
        </w:tc>
      </w:tr>
      <w:tr w:rsidR="009038F7" w:rsidRPr="000831C0" w:rsidTr="00A2111C">
        <w:tc>
          <w:tcPr>
            <w:tcW w:w="6521" w:type="dxa"/>
            <w:vAlign w:val="center"/>
          </w:tcPr>
          <w:p w:rsidR="009038F7" w:rsidRPr="000831C0" w:rsidRDefault="002D1529" w:rsidP="002D1529">
            <w:pPr>
              <w:spacing w:line="264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94</w:t>
            </w:r>
            <w:r w:rsidR="009038F7" w:rsidRPr="000831C0">
              <w:rPr>
                <w:sz w:val="26"/>
                <w:szCs w:val="26"/>
                <w:lang w:val="ru-RU"/>
              </w:rPr>
              <w:t>…</w:t>
            </w:r>
            <w:r w:rsidR="009038F7" w:rsidRPr="000831C0">
              <w:rPr>
                <w:sz w:val="26"/>
                <w:szCs w:val="26"/>
              </w:rPr>
              <w:t>85</w:t>
            </w:r>
          </w:p>
        </w:tc>
        <w:tc>
          <w:tcPr>
            <w:tcW w:w="3118" w:type="dxa"/>
            <w:vAlign w:val="center"/>
          </w:tcPr>
          <w:p w:rsidR="009038F7" w:rsidRPr="000831C0" w:rsidRDefault="009038F7" w:rsidP="002D1529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0831C0">
              <w:rPr>
                <w:sz w:val="26"/>
                <w:szCs w:val="26"/>
              </w:rPr>
              <w:t>Дуже добре</w:t>
            </w:r>
          </w:p>
        </w:tc>
      </w:tr>
      <w:tr w:rsidR="009038F7" w:rsidRPr="000831C0" w:rsidTr="00A2111C">
        <w:tc>
          <w:tcPr>
            <w:tcW w:w="6521" w:type="dxa"/>
            <w:vAlign w:val="center"/>
          </w:tcPr>
          <w:p w:rsidR="009038F7" w:rsidRPr="000831C0" w:rsidRDefault="002D1529" w:rsidP="002D1529">
            <w:pPr>
              <w:spacing w:line="264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84…</w:t>
            </w:r>
            <w:r w:rsidR="009038F7" w:rsidRPr="000831C0"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3118" w:type="dxa"/>
            <w:vAlign w:val="center"/>
          </w:tcPr>
          <w:p w:rsidR="009038F7" w:rsidRPr="000831C0" w:rsidRDefault="009038F7" w:rsidP="002D1529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0831C0">
              <w:rPr>
                <w:sz w:val="26"/>
                <w:szCs w:val="26"/>
              </w:rPr>
              <w:t>Добре</w:t>
            </w:r>
          </w:p>
        </w:tc>
      </w:tr>
      <w:tr w:rsidR="009038F7" w:rsidRPr="000831C0" w:rsidTr="00A2111C">
        <w:tc>
          <w:tcPr>
            <w:tcW w:w="6521" w:type="dxa"/>
            <w:vAlign w:val="center"/>
          </w:tcPr>
          <w:p w:rsidR="009038F7" w:rsidRPr="000831C0" w:rsidRDefault="002D1529" w:rsidP="002D1529">
            <w:pPr>
              <w:spacing w:line="264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74…</w:t>
            </w:r>
            <w:r w:rsidR="009038F7" w:rsidRPr="000831C0"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3118" w:type="dxa"/>
            <w:vAlign w:val="center"/>
          </w:tcPr>
          <w:p w:rsidR="009038F7" w:rsidRPr="000831C0" w:rsidRDefault="009038F7" w:rsidP="002D1529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0831C0">
              <w:rPr>
                <w:sz w:val="26"/>
                <w:szCs w:val="26"/>
              </w:rPr>
              <w:t>Задовільно</w:t>
            </w:r>
          </w:p>
        </w:tc>
      </w:tr>
      <w:tr w:rsidR="009038F7" w:rsidRPr="000831C0" w:rsidTr="00A2111C">
        <w:tc>
          <w:tcPr>
            <w:tcW w:w="6521" w:type="dxa"/>
            <w:vAlign w:val="center"/>
          </w:tcPr>
          <w:p w:rsidR="009038F7" w:rsidRPr="000831C0" w:rsidRDefault="002D1529" w:rsidP="002D1529">
            <w:pPr>
              <w:spacing w:line="264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64…</w:t>
            </w:r>
            <w:r w:rsidR="009038F7" w:rsidRPr="000831C0">
              <w:rPr>
                <w:sz w:val="26"/>
                <w:szCs w:val="26"/>
                <w:lang w:val="ru-RU"/>
              </w:rPr>
              <w:t>60</w:t>
            </w:r>
          </w:p>
        </w:tc>
        <w:tc>
          <w:tcPr>
            <w:tcW w:w="3118" w:type="dxa"/>
            <w:vAlign w:val="center"/>
          </w:tcPr>
          <w:p w:rsidR="009038F7" w:rsidRPr="000831C0" w:rsidRDefault="009038F7" w:rsidP="002D1529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0831C0">
              <w:rPr>
                <w:sz w:val="26"/>
                <w:szCs w:val="26"/>
              </w:rPr>
              <w:t>Достатньо</w:t>
            </w:r>
          </w:p>
        </w:tc>
      </w:tr>
      <w:tr w:rsidR="009038F7" w:rsidRPr="000831C0" w:rsidTr="00A2111C">
        <w:tc>
          <w:tcPr>
            <w:tcW w:w="6521" w:type="dxa"/>
            <w:vAlign w:val="center"/>
          </w:tcPr>
          <w:p w:rsidR="009038F7" w:rsidRPr="000831C0" w:rsidRDefault="009038F7" w:rsidP="002D1529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0831C0">
              <w:rPr>
                <w:sz w:val="26"/>
                <w:szCs w:val="26"/>
              </w:rPr>
              <w:t>Менш</w:t>
            </w:r>
            <w:r w:rsidR="002D1529">
              <w:rPr>
                <w:sz w:val="26"/>
                <w:szCs w:val="26"/>
              </w:rPr>
              <w:t>е</w:t>
            </w:r>
            <w:r w:rsidRPr="000831C0">
              <w:rPr>
                <w:sz w:val="26"/>
                <w:szCs w:val="26"/>
              </w:rPr>
              <w:t xml:space="preserve"> 60</w:t>
            </w:r>
          </w:p>
        </w:tc>
        <w:tc>
          <w:tcPr>
            <w:tcW w:w="3118" w:type="dxa"/>
            <w:vAlign w:val="center"/>
          </w:tcPr>
          <w:p w:rsidR="009038F7" w:rsidRPr="000831C0" w:rsidRDefault="009038F7" w:rsidP="002D1529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0831C0">
              <w:rPr>
                <w:sz w:val="26"/>
                <w:szCs w:val="26"/>
              </w:rPr>
              <w:t>Незадовільно</w:t>
            </w:r>
          </w:p>
        </w:tc>
      </w:tr>
      <w:tr w:rsidR="009038F7" w:rsidRPr="000831C0" w:rsidTr="00A2111C">
        <w:tc>
          <w:tcPr>
            <w:tcW w:w="6521" w:type="dxa"/>
            <w:vAlign w:val="center"/>
          </w:tcPr>
          <w:p w:rsidR="009038F7" w:rsidRPr="000831C0" w:rsidRDefault="005C4B5A" w:rsidP="00A2111C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0831C0">
              <w:rPr>
                <w:sz w:val="26"/>
                <w:szCs w:val="26"/>
              </w:rPr>
              <w:t>Курсовий проект не допущено до захисту</w:t>
            </w:r>
          </w:p>
        </w:tc>
        <w:tc>
          <w:tcPr>
            <w:tcW w:w="3118" w:type="dxa"/>
            <w:vAlign w:val="center"/>
          </w:tcPr>
          <w:p w:rsidR="009038F7" w:rsidRPr="000831C0" w:rsidRDefault="009038F7" w:rsidP="002D1529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0831C0">
              <w:rPr>
                <w:sz w:val="26"/>
                <w:szCs w:val="26"/>
              </w:rPr>
              <w:t>Не допущено</w:t>
            </w:r>
          </w:p>
        </w:tc>
      </w:tr>
    </w:tbl>
    <w:p w:rsidR="00A2111C" w:rsidRPr="00A2111C" w:rsidRDefault="00A2111C" w:rsidP="00A2111C">
      <w:pPr>
        <w:spacing w:line="264" w:lineRule="auto"/>
        <w:jc w:val="both"/>
        <w:rPr>
          <w:sz w:val="26"/>
          <w:szCs w:val="26"/>
        </w:rPr>
      </w:pPr>
    </w:p>
    <w:p w:rsidR="007A1FAC" w:rsidRDefault="00A2111C" w:rsidP="00A2111C">
      <w:pPr>
        <w:pStyle w:val="1"/>
      </w:pPr>
      <w:r>
        <w:br w:type="page"/>
      </w:r>
      <w:bookmarkStart w:id="7" w:name="_Toc509498110"/>
      <w:r w:rsidR="007A1FAC">
        <w:lastRenderedPageBreak/>
        <w:t>Додаток Г</w:t>
      </w:r>
      <w:r>
        <w:br/>
      </w:r>
      <w:r>
        <w:br/>
        <w:t>Критерії оцінювання результатів тестування закритими тестами</w:t>
      </w:r>
      <w:bookmarkEnd w:id="7"/>
    </w:p>
    <w:p w:rsidR="007A1FAC" w:rsidRPr="00A2111C" w:rsidRDefault="007A1FAC" w:rsidP="00A2111C">
      <w:pPr>
        <w:spacing w:line="264" w:lineRule="auto"/>
        <w:ind w:firstLine="567"/>
        <w:jc w:val="both"/>
        <w:rPr>
          <w:sz w:val="26"/>
          <w:szCs w:val="26"/>
        </w:rPr>
      </w:pPr>
      <w:r w:rsidRPr="00A2111C">
        <w:rPr>
          <w:sz w:val="26"/>
          <w:szCs w:val="26"/>
        </w:rPr>
        <w:t xml:space="preserve">У додатку надані критерії оцінювання результатів тестування блоками закритих тестів різної довжини </w:t>
      </w:r>
      <w:r w:rsidRPr="00A2111C">
        <w:rPr>
          <w:i/>
          <w:sz w:val="26"/>
          <w:szCs w:val="26"/>
        </w:rPr>
        <w:t>М</w:t>
      </w:r>
      <w:r w:rsidRPr="00A2111C">
        <w:rPr>
          <w:sz w:val="26"/>
          <w:szCs w:val="26"/>
        </w:rPr>
        <w:t xml:space="preserve"> (кількість контрольних запитань) з урахуванням можливості випадкового вгадування правильної відповіді. </w:t>
      </w:r>
    </w:p>
    <w:p w:rsidR="007A1FAC" w:rsidRPr="00A2111C" w:rsidRDefault="007A1FAC" w:rsidP="00A2111C">
      <w:pPr>
        <w:spacing w:line="264" w:lineRule="auto"/>
        <w:ind w:firstLine="567"/>
        <w:jc w:val="both"/>
        <w:rPr>
          <w:sz w:val="26"/>
          <w:szCs w:val="26"/>
        </w:rPr>
      </w:pPr>
      <w:r w:rsidRPr="00A2111C">
        <w:rPr>
          <w:sz w:val="26"/>
          <w:szCs w:val="26"/>
        </w:rPr>
        <w:t xml:space="preserve">Вибір значення </w:t>
      </w:r>
      <w:r w:rsidRPr="00A2111C">
        <w:rPr>
          <w:i/>
          <w:sz w:val="26"/>
          <w:szCs w:val="26"/>
        </w:rPr>
        <w:t>М</w:t>
      </w:r>
      <w:r w:rsidRPr="00A2111C">
        <w:rPr>
          <w:sz w:val="26"/>
          <w:szCs w:val="26"/>
        </w:rPr>
        <w:t xml:space="preserve"> залежить від двох факторів. По-перше, значення </w:t>
      </w:r>
      <w:r w:rsidRPr="00A2111C">
        <w:rPr>
          <w:i/>
          <w:sz w:val="26"/>
          <w:szCs w:val="26"/>
        </w:rPr>
        <w:t>М</w:t>
      </w:r>
      <w:r w:rsidRPr="00A2111C">
        <w:rPr>
          <w:sz w:val="26"/>
          <w:szCs w:val="26"/>
        </w:rPr>
        <w:t xml:space="preserve"> залежить від тривалості контрольного заходу. Як правило, ця тривалість визначається видом контролю. Тривалість експрес-контролю має бути 15-20 хвилин, тематичного, рубіжного контролю біля 45 хвилин. Модульний контроль планується до 90 хвилин. З досвіду застосування закритих тестів звісно, що на кожне запитання необхідне надати до однієї хвилини (45-60 секунд). Виходячи з цього, у додатку надані рекомендації щодо критеріїв оцінювання тестів довжиною </w:t>
      </w:r>
      <w:r w:rsidRPr="00A2111C">
        <w:rPr>
          <w:i/>
          <w:sz w:val="26"/>
          <w:szCs w:val="26"/>
        </w:rPr>
        <w:t>М</w:t>
      </w:r>
      <w:r w:rsidR="00A2111C">
        <w:rPr>
          <w:sz w:val="26"/>
          <w:szCs w:val="26"/>
        </w:rPr>
        <w:t xml:space="preserve"> </w:t>
      </w:r>
      <w:r w:rsidRPr="00A2111C">
        <w:rPr>
          <w:sz w:val="26"/>
          <w:szCs w:val="26"/>
        </w:rPr>
        <w:t>=</w:t>
      </w:r>
      <w:r w:rsidR="00A2111C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, М"/>
        </w:smartTagPr>
        <w:r w:rsidRPr="00A2111C">
          <w:rPr>
            <w:sz w:val="26"/>
            <w:szCs w:val="26"/>
          </w:rPr>
          <w:t xml:space="preserve">20, </w:t>
        </w:r>
        <w:r w:rsidRPr="00A2111C">
          <w:rPr>
            <w:i/>
            <w:sz w:val="26"/>
            <w:szCs w:val="26"/>
          </w:rPr>
          <w:t>М</w:t>
        </w:r>
      </w:smartTag>
      <w:r w:rsidR="00A2111C">
        <w:rPr>
          <w:i/>
          <w:sz w:val="26"/>
          <w:szCs w:val="26"/>
        </w:rPr>
        <w:t xml:space="preserve"> </w:t>
      </w:r>
      <w:r w:rsidRPr="00A2111C">
        <w:rPr>
          <w:sz w:val="26"/>
          <w:szCs w:val="26"/>
        </w:rPr>
        <w:t>=</w:t>
      </w:r>
      <w:r w:rsidR="00A2111C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5, М"/>
        </w:smartTagPr>
        <w:r w:rsidRPr="00A2111C">
          <w:rPr>
            <w:sz w:val="26"/>
            <w:szCs w:val="26"/>
          </w:rPr>
          <w:t xml:space="preserve">45, </w:t>
        </w:r>
        <w:r w:rsidRPr="00A2111C">
          <w:rPr>
            <w:i/>
            <w:sz w:val="26"/>
            <w:szCs w:val="26"/>
          </w:rPr>
          <w:t>М</w:t>
        </w:r>
      </w:smartTag>
      <w:r w:rsidR="00A2111C">
        <w:rPr>
          <w:i/>
          <w:sz w:val="26"/>
          <w:szCs w:val="26"/>
        </w:rPr>
        <w:t xml:space="preserve"> </w:t>
      </w:r>
      <w:r w:rsidRPr="00A2111C">
        <w:rPr>
          <w:sz w:val="26"/>
          <w:szCs w:val="26"/>
        </w:rPr>
        <w:t>=</w:t>
      </w:r>
      <w:r w:rsidR="00A2111C">
        <w:rPr>
          <w:sz w:val="26"/>
          <w:szCs w:val="26"/>
        </w:rPr>
        <w:t xml:space="preserve"> </w:t>
      </w:r>
      <w:r w:rsidRPr="00A2111C">
        <w:rPr>
          <w:sz w:val="26"/>
          <w:szCs w:val="26"/>
        </w:rPr>
        <w:t xml:space="preserve">60 і </w:t>
      </w:r>
      <w:r w:rsidRPr="00A2111C">
        <w:rPr>
          <w:i/>
          <w:sz w:val="26"/>
          <w:szCs w:val="26"/>
        </w:rPr>
        <w:t>М</w:t>
      </w:r>
      <w:r w:rsidRPr="00A2111C">
        <w:rPr>
          <w:sz w:val="26"/>
          <w:szCs w:val="26"/>
        </w:rPr>
        <w:t xml:space="preserve"> =</w:t>
      </w:r>
      <w:r w:rsidR="00A2111C">
        <w:rPr>
          <w:sz w:val="26"/>
          <w:szCs w:val="26"/>
        </w:rPr>
        <w:t xml:space="preserve"> </w:t>
      </w:r>
      <w:r w:rsidRPr="00A2111C">
        <w:rPr>
          <w:sz w:val="26"/>
          <w:szCs w:val="26"/>
        </w:rPr>
        <w:t>90.</w:t>
      </w:r>
    </w:p>
    <w:p w:rsidR="007A1FAC" w:rsidRPr="00A2111C" w:rsidRDefault="007A1FAC" w:rsidP="00A2111C">
      <w:pPr>
        <w:spacing w:line="264" w:lineRule="auto"/>
        <w:ind w:firstLine="567"/>
        <w:jc w:val="both"/>
        <w:rPr>
          <w:sz w:val="26"/>
          <w:szCs w:val="26"/>
        </w:rPr>
      </w:pPr>
      <w:r w:rsidRPr="00A2111C">
        <w:rPr>
          <w:sz w:val="26"/>
          <w:szCs w:val="26"/>
        </w:rPr>
        <w:t xml:space="preserve">По друге, кожний блок тестів має відповідати вимогам змістової </w:t>
      </w:r>
      <w:proofErr w:type="spellStart"/>
      <w:r w:rsidRPr="00A2111C">
        <w:rPr>
          <w:sz w:val="26"/>
          <w:szCs w:val="26"/>
        </w:rPr>
        <w:t>валідності</w:t>
      </w:r>
      <w:proofErr w:type="spellEnd"/>
      <w:r w:rsidRPr="00A2111C">
        <w:rPr>
          <w:sz w:val="26"/>
          <w:szCs w:val="26"/>
        </w:rPr>
        <w:t>. Це означає, що комплекс запитань блоку тестів має повністю охоплювати зміст навчання (навчальну інформацію, володіння якою заплановано перевірити).</w:t>
      </w:r>
    </w:p>
    <w:p w:rsidR="007A1FAC" w:rsidRPr="00A2111C" w:rsidRDefault="007A1FAC" w:rsidP="00A2111C">
      <w:pPr>
        <w:spacing w:line="264" w:lineRule="auto"/>
        <w:ind w:firstLine="567"/>
        <w:jc w:val="both"/>
        <w:rPr>
          <w:sz w:val="26"/>
          <w:szCs w:val="26"/>
        </w:rPr>
      </w:pPr>
      <w:r w:rsidRPr="00A2111C">
        <w:rPr>
          <w:sz w:val="26"/>
          <w:szCs w:val="26"/>
        </w:rPr>
        <w:t xml:space="preserve">Для закритих тестів з вибором рекомендується мати 3-7 варіантів відповідей. При меншої кількості варіантів зростає ймовірність угадування правильної </w:t>
      </w:r>
      <w:r w:rsidR="00A2111C">
        <w:rPr>
          <w:sz w:val="26"/>
          <w:szCs w:val="26"/>
        </w:rPr>
        <w:t>відповіді, а коли їх багато, то по-перше, тест стає громіздки</w:t>
      </w:r>
      <w:r w:rsidRPr="00A2111C">
        <w:rPr>
          <w:sz w:val="26"/>
          <w:szCs w:val="26"/>
        </w:rPr>
        <w:t xml:space="preserve">м, а по-друге, достатньо складно знайти й сформулювати багато </w:t>
      </w:r>
      <w:proofErr w:type="spellStart"/>
      <w:r w:rsidRPr="00A2111C">
        <w:rPr>
          <w:sz w:val="26"/>
          <w:szCs w:val="26"/>
        </w:rPr>
        <w:t>дистракторів</w:t>
      </w:r>
      <w:proofErr w:type="spellEnd"/>
      <w:r w:rsidRPr="00A2111C">
        <w:rPr>
          <w:sz w:val="26"/>
          <w:szCs w:val="26"/>
        </w:rPr>
        <w:t xml:space="preserve"> (неправильних відповідей), які мають відповідають певним вимогам: бути правдоподібними, цілком переконливими, викликати довіру. </w:t>
      </w:r>
    </w:p>
    <w:p w:rsidR="007A1FAC" w:rsidRPr="00A2111C" w:rsidRDefault="007A1FAC" w:rsidP="00A2111C">
      <w:pPr>
        <w:spacing w:line="264" w:lineRule="auto"/>
        <w:ind w:firstLine="567"/>
        <w:jc w:val="both"/>
        <w:rPr>
          <w:sz w:val="26"/>
          <w:szCs w:val="26"/>
        </w:rPr>
      </w:pPr>
      <w:r w:rsidRPr="00A2111C">
        <w:rPr>
          <w:sz w:val="26"/>
          <w:szCs w:val="26"/>
        </w:rPr>
        <w:t>На графіку надані залежності частки знань (</w:t>
      </w:r>
      <w:r w:rsidRPr="00A2111C">
        <w:rPr>
          <w:i/>
          <w:sz w:val="26"/>
          <w:szCs w:val="26"/>
        </w:rPr>
        <w:t>D</w:t>
      </w:r>
      <w:r w:rsidRPr="00A2111C">
        <w:rPr>
          <w:sz w:val="26"/>
          <w:szCs w:val="26"/>
        </w:rPr>
        <w:t>) від кількості помилкових відповідей (</w:t>
      </w:r>
      <w:r w:rsidRPr="00A2111C">
        <w:rPr>
          <w:i/>
          <w:sz w:val="26"/>
          <w:szCs w:val="26"/>
        </w:rPr>
        <w:t>m</w:t>
      </w:r>
      <w:r w:rsidRPr="00A2111C">
        <w:rPr>
          <w:sz w:val="26"/>
          <w:szCs w:val="26"/>
        </w:rPr>
        <w:t>) для блоків тестів різної довжини (</w:t>
      </w:r>
      <w:r w:rsidRPr="00A2111C">
        <w:rPr>
          <w:i/>
          <w:sz w:val="26"/>
          <w:szCs w:val="26"/>
        </w:rPr>
        <w:t>М</w:t>
      </w:r>
      <w:r w:rsidRPr="00A2111C">
        <w:rPr>
          <w:sz w:val="26"/>
          <w:szCs w:val="26"/>
        </w:rPr>
        <w:t xml:space="preserve">) і кількості варіантів відповідей </w:t>
      </w:r>
      <w:r w:rsidRPr="00A2111C">
        <w:rPr>
          <w:i/>
          <w:sz w:val="26"/>
          <w:szCs w:val="26"/>
        </w:rPr>
        <w:t>n</w:t>
      </w:r>
      <w:r w:rsidR="00A2111C">
        <w:rPr>
          <w:sz w:val="26"/>
          <w:szCs w:val="26"/>
        </w:rPr>
        <w:t> </w:t>
      </w:r>
      <w:r w:rsidRPr="00A2111C">
        <w:rPr>
          <w:sz w:val="26"/>
          <w:szCs w:val="26"/>
        </w:rPr>
        <w:t>=</w:t>
      </w:r>
      <w:r w:rsidR="00A2111C">
        <w:rPr>
          <w:sz w:val="26"/>
          <w:szCs w:val="26"/>
        </w:rPr>
        <w:t> </w:t>
      </w:r>
      <w:r w:rsidRPr="00A2111C">
        <w:rPr>
          <w:sz w:val="26"/>
          <w:szCs w:val="26"/>
        </w:rPr>
        <w:t xml:space="preserve">4. Графіки розраховані за умови довірчої ймовірності </w:t>
      </w:r>
      <w:proofErr w:type="spellStart"/>
      <w:r w:rsidRPr="00A2111C">
        <w:rPr>
          <w:i/>
          <w:sz w:val="26"/>
          <w:szCs w:val="26"/>
        </w:rPr>
        <w:t>Pд</w:t>
      </w:r>
      <w:proofErr w:type="spellEnd"/>
      <w:r w:rsidR="00A2111C">
        <w:rPr>
          <w:sz w:val="26"/>
          <w:szCs w:val="26"/>
        </w:rPr>
        <w:t> </w:t>
      </w:r>
      <w:r w:rsidRPr="00A2111C">
        <w:rPr>
          <w:sz w:val="26"/>
          <w:szCs w:val="26"/>
        </w:rPr>
        <w:t>=</w:t>
      </w:r>
      <w:r w:rsidR="00A2111C">
        <w:rPr>
          <w:sz w:val="26"/>
          <w:szCs w:val="26"/>
        </w:rPr>
        <w:t> </w:t>
      </w:r>
      <w:r w:rsidRPr="00A2111C">
        <w:rPr>
          <w:sz w:val="26"/>
          <w:szCs w:val="26"/>
        </w:rPr>
        <w:t xml:space="preserve">0,8. На підставі цих графіків можна визначити кількість допустимих помилок, а значить і необхідну кількість правильних відповідей, для заданих межових рівнів частки знань. Наприклад, для тесту </w:t>
      </w:r>
      <w:r w:rsidRPr="00A2111C">
        <w:rPr>
          <w:i/>
          <w:sz w:val="26"/>
          <w:szCs w:val="26"/>
        </w:rPr>
        <w:t>М</w:t>
      </w:r>
      <w:r w:rsidR="00A2111C">
        <w:rPr>
          <w:sz w:val="26"/>
          <w:szCs w:val="26"/>
        </w:rPr>
        <w:t> </w:t>
      </w:r>
      <w:r w:rsidRPr="00A2111C">
        <w:rPr>
          <w:sz w:val="26"/>
          <w:szCs w:val="26"/>
        </w:rPr>
        <w:t>=</w:t>
      </w:r>
      <w:r w:rsidR="00A2111C">
        <w:rPr>
          <w:sz w:val="26"/>
          <w:szCs w:val="26"/>
        </w:rPr>
        <w:t> </w:t>
      </w:r>
      <w:r w:rsidRPr="00A2111C">
        <w:rPr>
          <w:sz w:val="26"/>
          <w:szCs w:val="26"/>
        </w:rPr>
        <w:t xml:space="preserve">45 межею оцінки «добре» (частка знань </w:t>
      </w:r>
      <w:r w:rsidRPr="00A2111C">
        <w:rPr>
          <w:i/>
          <w:sz w:val="26"/>
          <w:szCs w:val="26"/>
        </w:rPr>
        <w:t>D</w:t>
      </w:r>
      <w:r w:rsidR="00A2111C">
        <w:rPr>
          <w:sz w:val="26"/>
          <w:szCs w:val="26"/>
        </w:rPr>
        <w:t> </w:t>
      </w:r>
      <w:r w:rsidRPr="00A2111C">
        <w:rPr>
          <w:sz w:val="26"/>
          <w:szCs w:val="26"/>
        </w:rPr>
        <w:t>=</w:t>
      </w:r>
      <w:r w:rsidR="00A2111C">
        <w:rPr>
          <w:sz w:val="26"/>
          <w:szCs w:val="26"/>
        </w:rPr>
        <w:t> </w:t>
      </w:r>
      <w:r w:rsidRPr="00A2111C">
        <w:rPr>
          <w:sz w:val="26"/>
          <w:szCs w:val="26"/>
        </w:rPr>
        <w:t>0,75) відповідає не більш</w:t>
      </w:r>
      <w:r w:rsidR="00A2111C">
        <w:rPr>
          <w:sz w:val="26"/>
          <w:szCs w:val="26"/>
        </w:rPr>
        <w:t>е</w:t>
      </w:r>
      <w:r w:rsidRPr="00A2111C">
        <w:rPr>
          <w:sz w:val="26"/>
          <w:szCs w:val="26"/>
        </w:rPr>
        <w:t xml:space="preserve"> </w:t>
      </w:r>
      <w:r w:rsidR="00A2111C">
        <w:rPr>
          <w:sz w:val="26"/>
          <w:szCs w:val="26"/>
        </w:rPr>
        <w:t>шести</w:t>
      </w:r>
      <w:r w:rsidRPr="00A2111C">
        <w:rPr>
          <w:sz w:val="26"/>
          <w:szCs w:val="26"/>
        </w:rPr>
        <w:t xml:space="preserve"> помилок. Таким чином, на «добре» можна оцінити результат тестування у якому не менш ніж 39 правильних відповідей. </w:t>
      </w:r>
    </w:p>
    <w:p w:rsidR="007A1FAC" w:rsidRPr="00C83B6E" w:rsidRDefault="006E373D" w:rsidP="00A2111C">
      <w:pPr>
        <w:pStyle w:val="a4"/>
        <w:spacing w:before="12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val="ru-RU"/>
        </w:rPr>
        <w:lastRenderedPageBreak/>
        <w:drawing>
          <wp:inline distT="0" distB="0" distL="0" distR="0">
            <wp:extent cx="5597525" cy="416623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416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11C" w:rsidRDefault="00A2111C" w:rsidP="00A2111C">
      <w:pPr>
        <w:spacing w:line="264" w:lineRule="auto"/>
        <w:ind w:firstLine="567"/>
        <w:jc w:val="both"/>
        <w:rPr>
          <w:sz w:val="26"/>
          <w:szCs w:val="26"/>
        </w:rPr>
      </w:pPr>
    </w:p>
    <w:p w:rsidR="007A1FAC" w:rsidRDefault="007A1FAC" w:rsidP="00A2111C">
      <w:pPr>
        <w:spacing w:line="264" w:lineRule="auto"/>
        <w:ind w:firstLine="567"/>
        <w:jc w:val="both"/>
        <w:rPr>
          <w:sz w:val="26"/>
          <w:szCs w:val="26"/>
        </w:rPr>
      </w:pPr>
      <w:r w:rsidRPr="00A2111C">
        <w:rPr>
          <w:sz w:val="26"/>
          <w:szCs w:val="26"/>
        </w:rPr>
        <w:t xml:space="preserve">У таблиці надані критерії оцінювання за </w:t>
      </w:r>
      <w:proofErr w:type="spellStart"/>
      <w:r w:rsidRPr="00A2111C">
        <w:rPr>
          <w:sz w:val="26"/>
          <w:szCs w:val="26"/>
        </w:rPr>
        <w:t>чотирирівневою</w:t>
      </w:r>
      <w:proofErr w:type="spellEnd"/>
      <w:r w:rsidRPr="00A2111C">
        <w:rPr>
          <w:sz w:val="26"/>
          <w:szCs w:val="26"/>
        </w:rPr>
        <w:t xml:space="preserve"> шкалою блоками </w:t>
      </w:r>
      <w:r w:rsidR="00A2111C">
        <w:rPr>
          <w:sz w:val="26"/>
          <w:szCs w:val="26"/>
        </w:rPr>
        <w:t xml:space="preserve">тестів з довірчою ймовірністю </w:t>
      </w:r>
      <w:proofErr w:type="spellStart"/>
      <w:r w:rsidRPr="00A2111C">
        <w:rPr>
          <w:i/>
          <w:sz w:val="26"/>
          <w:szCs w:val="26"/>
        </w:rPr>
        <w:t>Pд</w:t>
      </w:r>
      <w:proofErr w:type="spellEnd"/>
      <w:r w:rsidR="00A2111C">
        <w:rPr>
          <w:sz w:val="26"/>
          <w:szCs w:val="26"/>
        </w:rPr>
        <w:t> </w:t>
      </w:r>
      <w:r w:rsidRPr="00A2111C">
        <w:rPr>
          <w:sz w:val="26"/>
          <w:szCs w:val="26"/>
        </w:rPr>
        <w:t>=</w:t>
      </w:r>
      <w:r w:rsidR="00A2111C">
        <w:rPr>
          <w:sz w:val="26"/>
          <w:szCs w:val="26"/>
        </w:rPr>
        <w:t> </w:t>
      </w:r>
      <w:r w:rsidRPr="00A2111C">
        <w:rPr>
          <w:sz w:val="26"/>
          <w:szCs w:val="26"/>
        </w:rPr>
        <w:t>0,8</w:t>
      </w:r>
      <w:r w:rsidR="00A2111C">
        <w:rPr>
          <w:sz w:val="26"/>
          <w:szCs w:val="26"/>
        </w:rPr>
        <w:t>:</w:t>
      </w:r>
    </w:p>
    <w:p w:rsidR="00A2111C" w:rsidRPr="00A2111C" w:rsidRDefault="00A2111C" w:rsidP="00A2111C">
      <w:pPr>
        <w:spacing w:line="264" w:lineRule="auto"/>
        <w:ind w:firstLine="567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701"/>
        <w:gridCol w:w="1701"/>
        <w:gridCol w:w="1701"/>
        <w:gridCol w:w="2835"/>
      </w:tblGrid>
      <w:tr w:rsidR="00C83B6E" w:rsidRPr="00A2111C" w:rsidTr="00A2111C">
        <w:trPr>
          <w:trHeight w:val="60"/>
        </w:trPr>
        <w:tc>
          <w:tcPr>
            <w:tcW w:w="6804" w:type="dxa"/>
            <w:gridSpan w:val="4"/>
            <w:vAlign w:val="center"/>
          </w:tcPr>
          <w:p w:rsidR="00C83B6E" w:rsidRPr="00A2111C" w:rsidRDefault="00C83B6E" w:rsidP="00A2111C">
            <w:pPr>
              <w:pStyle w:val="a4"/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111C">
              <w:rPr>
                <w:rFonts w:ascii="Times New Roman" w:hAnsi="Times New Roman"/>
                <w:sz w:val="26"/>
                <w:szCs w:val="26"/>
              </w:rPr>
              <w:t>Кількість правильних відповідей</w:t>
            </w:r>
          </w:p>
        </w:tc>
        <w:tc>
          <w:tcPr>
            <w:tcW w:w="2835" w:type="dxa"/>
            <w:vMerge w:val="restart"/>
            <w:vAlign w:val="center"/>
          </w:tcPr>
          <w:p w:rsidR="00C83B6E" w:rsidRPr="00A2111C" w:rsidRDefault="00C83B6E" w:rsidP="00A2111C">
            <w:pPr>
              <w:pStyle w:val="a4"/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111C">
              <w:rPr>
                <w:rFonts w:ascii="Times New Roman" w:hAnsi="Times New Roman"/>
                <w:sz w:val="26"/>
                <w:szCs w:val="26"/>
              </w:rPr>
              <w:t>Оцінка</w:t>
            </w:r>
          </w:p>
        </w:tc>
      </w:tr>
      <w:tr w:rsidR="00C83B6E" w:rsidRPr="00A2111C" w:rsidTr="00A2111C">
        <w:tc>
          <w:tcPr>
            <w:tcW w:w="1701" w:type="dxa"/>
            <w:vAlign w:val="center"/>
          </w:tcPr>
          <w:p w:rsidR="00C83B6E" w:rsidRPr="00A2111C" w:rsidRDefault="00C83B6E" w:rsidP="00A2111C">
            <w:pPr>
              <w:pStyle w:val="a4"/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111C">
              <w:rPr>
                <w:rFonts w:ascii="Times New Roman" w:hAnsi="Times New Roman"/>
                <w:i/>
                <w:sz w:val="26"/>
                <w:szCs w:val="26"/>
              </w:rPr>
              <w:t>М</w:t>
            </w:r>
            <w:r w:rsidR="00A2111C" w:rsidRPr="00A2111C">
              <w:rPr>
                <w:rFonts w:ascii="Times New Roman" w:hAnsi="Times New Roman"/>
                <w:sz w:val="26"/>
                <w:szCs w:val="26"/>
              </w:rPr>
              <w:t> </w:t>
            </w:r>
            <w:r w:rsidRPr="00A2111C">
              <w:rPr>
                <w:rFonts w:ascii="Times New Roman" w:hAnsi="Times New Roman"/>
                <w:sz w:val="26"/>
                <w:szCs w:val="26"/>
              </w:rPr>
              <w:t>=</w:t>
            </w:r>
            <w:r w:rsidR="00A2111C" w:rsidRPr="00A2111C">
              <w:rPr>
                <w:rFonts w:ascii="Times New Roman" w:hAnsi="Times New Roman"/>
                <w:sz w:val="26"/>
                <w:szCs w:val="26"/>
              </w:rPr>
              <w:t> </w:t>
            </w:r>
            <w:r w:rsidRPr="00A2111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vAlign w:val="center"/>
          </w:tcPr>
          <w:p w:rsidR="00C83B6E" w:rsidRPr="00A2111C" w:rsidRDefault="00C83B6E" w:rsidP="00A2111C">
            <w:pPr>
              <w:pStyle w:val="a4"/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111C">
              <w:rPr>
                <w:rFonts w:ascii="Times New Roman" w:hAnsi="Times New Roman"/>
                <w:i/>
                <w:sz w:val="26"/>
                <w:szCs w:val="26"/>
              </w:rPr>
              <w:t>М</w:t>
            </w:r>
            <w:r w:rsidR="00A2111C" w:rsidRPr="00A2111C">
              <w:rPr>
                <w:rFonts w:ascii="Times New Roman" w:hAnsi="Times New Roman"/>
                <w:sz w:val="26"/>
                <w:szCs w:val="26"/>
              </w:rPr>
              <w:t> </w:t>
            </w:r>
            <w:r w:rsidRPr="00A2111C">
              <w:rPr>
                <w:rFonts w:ascii="Times New Roman" w:hAnsi="Times New Roman"/>
                <w:sz w:val="26"/>
                <w:szCs w:val="26"/>
              </w:rPr>
              <w:t>=</w:t>
            </w:r>
            <w:r w:rsidR="00A2111C" w:rsidRPr="00A2111C">
              <w:rPr>
                <w:rFonts w:ascii="Times New Roman" w:hAnsi="Times New Roman"/>
                <w:sz w:val="26"/>
                <w:szCs w:val="26"/>
              </w:rPr>
              <w:t> </w:t>
            </w:r>
            <w:r w:rsidRPr="00A2111C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701" w:type="dxa"/>
            <w:vAlign w:val="center"/>
          </w:tcPr>
          <w:p w:rsidR="00C83B6E" w:rsidRPr="00A2111C" w:rsidRDefault="00C83B6E" w:rsidP="00A2111C">
            <w:pPr>
              <w:pStyle w:val="a4"/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111C">
              <w:rPr>
                <w:rFonts w:ascii="Times New Roman" w:hAnsi="Times New Roman"/>
                <w:i/>
                <w:sz w:val="26"/>
                <w:szCs w:val="26"/>
              </w:rPr>
              <w:t>М</w:t>
            </w:r>
            <w:r w:rsidR="00A2111C" w:rsidRPr="00A2111C">
              <w:rPr>
                <w:rFonts w:ascii="Times New Roman" w:hAnsi="Times New Roman"/>
                <w:sz w:val="26"/>
                <w:szCs w:val="26"/>
              </w:rPr>
              <w:t> </w:t>
            </w:r>
            <w:r w:rsidRPr="00A2111C">
              <w:rPr>
                <w:rFonts w:ascii="Times New Roman" w:hAnsi="Times New Roman"/>
                <w:sz w:val="26"/>
                <w:szCs w:val="26"/>
              </w:rPr>
              <w:t>=</w:t>
            </w:r>
            <w:r w:rsidR="00A2111C" w:rsidRPr="00A2111C">
              <w:rPr>
                <w:rFonts w:ascii="Times New Roman" w:hAnsi="Times New Roman"/>
                <w:sz w:val="26"/>
                <w:szCs w:val="26"/>
              </w:rPr>
              <w:t> </w:t>
            </w:r>
            <w:r w:rsidRPr="00A2111C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701" w:type="dxa"/>
            <w:vAlign w:val="center"/>
          </w:tcPr>
          <w:p w:rsidR="00C83B6E" w:rsidRPr="00A2111C" w:rsidRDefault="00C83B6E" w:rsidP="00A2111C">
            <w:pPr>
              <w:pStyle w:val="a4"/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111C">
              <w:rPr>
                <w:rFonts w:ascii="Times New Roman" w:hAnsi="Times New Roman"/>
                <w:i/>
                <w:sz w:val="26"/>
                <w:szCs w:val="26"/>
              </w:rPr>
              <w:t>М</w:t>
            </w:r>
            <w:r w:rsidR="00A2111C" w:rsidRPr="00A2111C">
              <w:rPr>
                <w:rFonts w:ascii="Times New Roman" w:hAnsi="Times New Roman"/>
                <w:sz w:val="26"/>
                <w:szCs w:val="26"/>
              </w:rPr>
              <w:t> </w:t>
            </w:r>
            <w:r w:rsidRPr="00A2111C">
              <w:rPr>
                <w:rFonts w:ascii="Times New Roman" w:hAnsi="Times New Roman"/>
                <w:sz w:val="26"/>
                <w:szCs w:val="26"/>
              </w:rPr>
              <w:t>=</w:t>
            </w:r>
            <w:r w:rsidR="00A2111C" w:rsidRPr="00A2111C">
              <w:rPr>
                <w:rFonts w:ascii="Times New Roman" w:hAnsi="Times New Roman"/>
                <w:sz w:val="26"/>
                <w:szCs w:val="26"/>
              </w:rPr>
              <w:t> </w:t>
            </w:r>
            <w:r w:rsidRPr="00A2111C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2835" w:type="dxa"/>
            <w:vMerge/>
            <w:vAlign w:val="center"/>
          </w:tcPr>
          <w:p w:rsidR="00C83B6E" w:rsidRPr="00A2111C" w:rsidRDefault="00C83B6E" w:rsidP="00A2111C">
            <w:pPr>
              <w:pStyle w:val="a4"/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3B6E" w:rsidRPr="00A2111C" w:rsidTr="00A2111C">
        <w:tc>
          <w:tcPr>
            <w:tcW w:w="1701" w:type="dxa"/>
            <w:vAlign w:val="center"/>
          </w:tcPr>
          <w:p w:rsidR="00C83B6E" w:rsidRPr="00A2111C" w:rsidRDefault="00C83B6E" w:rsidP="00A2111C">
            <w:pPr>
              <w:pStyle w:val="a4"/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111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vAlign w:val="center"/>
          </w:tcPr>
          <w:p w:rsidR="00C83B6E" w:rsidRPr="00A2111C" w:rsidRDefault="00C83B6E" w:rsidP="00A2111C">
            <w:pPr>
              <w:pStyle w:val="a4"/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111C">
              <w:rPr>
                <w:rFonts w:ascii="Times New Roman" w:hAnsi="Times New Roman"/>
                <w:sz w:val="26"/>
                <w:szCs w:val="26"/>
              </w:rPr>
              <w:t>45-43</w:t>
            </w:r>
          </w:p>
        </w:tc>
        <w:tc>
          <w:tcPr>
            <w:tcW w:w="1701" w:type="dxa"/>
            <w:vAlign w:val="center"/>
          </w:tcPr>
          <w:p w:rsidR="00C83B6E" w:rsidRPr="00A2111C" w:rsidRDefault="00C83B6E" w:rsidP="00A2111C">
            <w:pPr>
              <w:pStyle w:val="a4"/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111C">
              <w:rPr>
                <w:rFonts w:ascii="Times New Roman" w:hAnsi="Times New Roman"/>
                <w:sz w:val="26"/>
                <w:szCs w:val="26"/>
              </w:rPr>
              <w:t>60-57</w:t>
            </w:r>
          </w:p>
        </w:tc>
        <w:tc>
          <w:tcPr>
            <w:tcW w:w="1701" w:type="dxa"/>
            <w:vAlign w:val="center"/>
          </w:tcPr>
          <w:p w:rsidR="00C83B6E" w:rsidRPr="00A2111C" w:rsidRDefault="00C83B6E" w:rsidP="00A2111C">
            <w:pPr>
              <w:pStyle w:val="a4"/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111C">
              <w:rPr>
                <w:rFonts w:ascii="Times New Roman" w:hAnsi="Times New Roman"/>
                <w:sz w:val="26"/>
                <w:szCs w:val="26"/>
              </w:rPr>
              <w:t>90-86</w:t>
            </w:r>
          </w:p>
        </w:tc>
        <w:tc>
          <w:tcPr>
            <w:tcW w:w="2835" w:type="dxa"/>
            <w:vAlign w:val="center"/>
          </w:tcPr>
          <w:p w:rsidR="00C83B6E" w:rsidRPr="00A2111C" w:rsidRDefault="00C83B6E" w:rsidP="00A2111C">
            <w:pPr>
              <w:pStyle w:val="a4"/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111C">
              <w:rPr>
                <w:rFonts w:ascii="Times New Roman" w:hAnsi="Times New Roman"/>
                <w:sz w:val="26"/>
                <w:szCs w:val="26"/>
              </w:rPr>
              <w:t>«відмінно»</w:t>
            </w:r>
          </w:p>
        </w:tc>
      </w:tr>
      <w:tr w:rsidR="00C83B6E" w:rsidRPr="00A2111C" w:rsidTr="00A2111C">
        <w:tc>
          <w:tcPr>
            <w:tcW w:w="1701" w:type="dxa"/>
            <w:vAlign w:val="center"/>
          </w:tcPr>
          <w:p w:rsidR="00C83B6E" w:rsidRPr="00A2111C" w:rsidRDefault="00C83B6E" w:rsidP="00A2111C">
            <w:pPr>
              <w:pStyle w:val="a4"/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111C">
              <w:rPr>
                <w:rFonts w:ascii="Times New Roman" w:hAnsi="Times New Roman"/>
                <w:sz w:val="26"/>
                <w:szCs w:val="26"/>
              </w:rPr>
              <w:t>19-18</w:t>
            </w:r>
          </w:p>
        </w:tc>
        <w:tc>
          <w:tcPr>
            <w:tcW w:w="1701" w:type="dxa"/>
            <w:vAlign w:val="center"/>
          </w:tcPr>
          <w:p w:rsidR="00C83B6E" w:rsidRPr="00A2111C" w:rsidRDefault="00C83B6E" w:rsidP="00A2111C">
            <w:pPr>
              <w:pStyle w:val="a4"/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111C">
              <w:rPr>
                <w:rFonts w:ascii="Times New Roman" w:hAnsi="Times New Roman"/>
                <w:sz w:val="26"/>
                <w:szCs w:val="26"/>
              </w:rPr>
              <w:t>42-39</w:t>
            </w:r>
          </w:p>
        </w:tc>
        <w:tc>
          <w:tcPr>
            <w:tcW w:w="1701" w:type="dxa"/>
            <w:vAlign w:val="center"/>
          </w:tcPr>
          <w:p w:rsidR="00C83B6E" w:rsidRPr="00A2111C" w:rsidRDefault="00C83B6E" w:rsidP="00A2111C">
            <w:pPr>
              <w:pStyle w:val="a4"/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111C">
              <w:rPr>
                <w:rFonts w:ascii="Times New Roman" w:hAnsi="Times New Roman"/>
                <w:sz w:val="26"/>
                <w:szCs w:val="26"/>
              </w:rPr>
              <w:t>56-52</w:t>
            </w:r>
          </w:p>
        </w:tc>
        <w:tc>
          <w:tcPr>
            <w:tcW w:w="1701" w:type="dxa"/>
            <w:vAlign w:val="center"/>
          </w:tcPr>
          <w:p w:rsidR="00C83B6E" w:rsidRPr="00A2111C" w:rsidRDefault="00C83B6E" w:rsidP="00A2111C">
            <w:pPr>
              <w:pStyle w:val="a4"/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111C">
              <w:rPr>
                <w:rFonts w:ascii="Times New Roman" w:hAnsi="Times New Roman"/>
                <w:sz w:val="26"/>
                <w:szCs w:val="26"/>
              </w:rPr>
              <w:t>85-76</w:t>
            </w:r>
          </w:p>
        </w:tc>
        <w:tc>
          <w:tcPr>
            <w:tcW w:w="2835" w:type="dxa"/>
            <w:vAlign w:val="center"/>
          </w:tcPr>
          <w:p w:rsidR="00C83B6E" w:rsidRPr="00A2111C" w:rsidRDefault="00C83B6E" w:rsidP="00A2111C">
            <w:pPr>
              <w:pStyle w:val="a4"/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111C">
              <w:rPr>
                <w:rFonts w:ascii="Times New Roman" w:hAnsi="Times New Roman"/>
                <w:sz w:val="26"/>
                <w:szCs w:val="26"/>
              </w:rPr>
              <w:t>«добре»</w:t>
            </w:r>
          </w:p>
        </w:tc>
      </w:tr>
      <w:tr w:rsidR="00C83B6E" w:rsidRPr="00A2111C" w:rsidTr="00A2111C">
        <w:tc>
          <w:tcPr>
            <w:tcW w:w="1701" w:type="dxa"/>
            <w:vAlign w:val="center"/>
          </w:tcPr>
          <w:p w:rsidR="00C83B6E" w:rsidRPr="00A2111C" w:rsidRDefault="00C83B6E" w:rsidP="00A2111C">
            <w:pPr>
              <w:pStyle w:val="a4"/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111C">
              <w:rPr>
                <w:rFonts w:ascii="Times New Roman" w:hAnsi="Times New Roman"/>
                <w:sz w:val="26"/>
                <w:szCs w:val="26"/>
              </w:rPr>
              <w:t>17-16</w:t>
            </w:r>
          </w:p>
        </w:tc>
        <w:tc>
          <w:tcPr>
            <w:tcW w:w="1701" w:type="dxa"/>
            <w:vAlign w:val="center"/>
          </w:tcPr>
          <w:p w:rsidR="00C83B6E" w:rsidRPr="00A2111C" w:rsidRDefault="00C83B6E" w:rsidP="00A2111C">
            <w:pPr>
              <w:pStyle w:val="a4"/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111C">
              <w:rPr>
                <w:rFonts w:ascii="Times New Roman" w:hAnsi="Times New Roman"/>
                <w:sz w:val="26"/>
                <w:szCs w:val="26"/>
              </w:rPr>
              <w:t>38-34</w:t>
            </w:r>
          </w:p>
        </w:tc>
        <w:tc>
          <w:tcPr>
            <w:tcW w:w="1701" w:type="dxa"/>
            <w:vAlign w:val="center"/>
          </w:tcPr>
          <w:p w:rsidR="00C83B6E" w:rsidRPr="00A2111C" w:rsidRDefault="00C83B6E" w:rsidP="00A2111C">
            <w:pPr>
              <w:pStyle w:val="a4"/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111C">
              <w:rPr>
                <w:rFonts w:ascii="Times New Roman" w:hAnsi="Times New Roman"/>
                <w:sz w:val="26"/>
                <w:szCs w:val="26"/>
              </w:rPr>
              <w:t>51-46</w:t>
            </w:r>
          </w:p>
        </w:tc>
        <w:tc>
          <w:tcPr>
            <w:tcW w:w="1701" w:type="dxa"/>
            <w:vAlign w:val="center"/>
          </w:tcPr>
          <w:p w:rsidR="00C83B6E" w:rsidRPr="00A2111C" w:rsidRDefault="00C83B6E" w:rsidP="00A2111C">
            <w:pPr>
              <w:pStyle w:val="a4"/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111C">
              <w:rPr>
                <w:rFonts w:ascii="Times New Roman" w:hAnsi="Times New Roman"/>
                <w:sz w:val="26"/>
                <w:szCs w:val="26"/>
              </w:rPr>
              <w:t>75-67</w:t>
            </w:r>
          </w:p>
        </w:tc>
        <w:tc>
          <w:tcPr>
            <w:tcW w:w="2835" w:type="dxa"/>
            <w:vAlign w:val="center"/>
          </w:tcPr>
          <w:p w:rsidR="00C83B6E" w:rsidRPr="00A2111C" w:rsidRDefault="00C83B6E" w:rsidP="00A2111C">
            <w:pPr>
              <w:pStyle w:val="a4"/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111C">
              <w:rPr>
                <w:rFonts w:ascii="Times New Roman" w:hAnsi="Times New Roman"/>
                <w:sz w:val="26"/>
                <w:szCs w:val="26"/>
              </w:rPr>
              <w:t>«задовільно»</w:t>
            </w:r>
          </w:p>
        </w:tc>
      </w:tr>
      <w:tr w:rsidR="00C83B6E" w:rsidRPr="00A2111C" w:rsidTr="00A2111C">
        <w:tc>
          <w:tcPr>
            <w:tcW w:w="1701" w:type="dxa"/>
            <w:vAlign w:val="center"/>
          </w:tcPr>
          <w:p w:rsidR="00C83B6E" w:rsidRPr="00A2111C" w:rsidRDefault="00C83B6E" w:rsidP="00A2111C">
            <w:pPr>
              <w:pStyle w:val="a4"/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111C">
              <w:rPr>
                <w:rFonts w:ascii="Times New Roman" w:hAnsi="Times New Roman"/>
                <w:sz w:val="26"/>
                <w:szCs w:val="26"/>
              </w:rPr>
              <w:t>Менш</w:t>
            </w:r>
            <w:r w:rsidR="00A2111C" w:rsidRPr="00A2111C">
              <w:rPr>
                <w:rFonts w:ascii="Times New Roman" w:hAnsi="Times New Roman"/>
                <w:sz w:val="26"/>
                <w:szCs w:val="26"/>
              </w:rPr>
              <w:t>е</w:t>
            </w:r>
            <w:r w:rsidRPr="00A2111C">
              <w:rPr>
                <w:rFonts w:ascii="Times New Roman" w:hAnsi="Times New Roman"/>
                <w:sz w:val="26"/>
                <w:szCs w:val="26"/>
              </w:rPr>
              <w:t xml:space="preserve"> 16</w:t>
            </w:r>
          </w:p>
        </w:tc>
        <w:tc>
          <w:tcPr>
            <w:tcW w:w="1701" w:type="dxa"/>
            <w:vAlign w:val="center"/>
          </w:tcPr>
          <w:p w:rsidR="00C83B6E" w:rsidRPr="00A2111C" w:rsidRDefault="00C83B6E" w:rsidP="00A2111C">
            <w:pPr>
              <w:pStyle w:val="a4"/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111C">
              <w:rPr>
                <w:rFonts w:ascii="Times New Roman" w:hAnsi="Times New Roman"/>
                <w:sz w:val="26"/>
                <w:szCs w:val="26"/>
              </w:rPr>
              <w:t>Менш</w:t>
            </w:r>
            <w:r w:rsidR="00A2111C" w:rsidRPr="00A2111C">
              <w:rPr>
                <w:rFonts w:ascii="Times New Roman" w:hAnsi="Times New Roman"/>
                <w:sz w:val="26"/>
                <w:szCs w:val="26"/>
              </w:rPr>
              <w:t>е</w:t>
            </w:r>
            <w:r w:rsidRPr="00A2111C">
              <w:rPr>
                <w:rFonts w:ascii="Times New Roman" w:hAnsi="Times New Roman"/>
                <w:sz w:val="26"/>
                <w:szCs w:val="26"/>
              </w:rPr>
              <w:t xml:space="preserve"> 35</w:t>
            </w:r>
          </w:p>
        </w:tc>
        <w:tc>
          <w:tcPr>
            <w:tcW w:w="1701" w:type="dxa"/>
            <w:vAlign w:val="center"/>
          </w:tcPr>
          <w:p w:rsidR="00C83B6E" w:rsidRPr="00A2111C" w:rsidRDefault="00C83B6E" w:rsidP="00A2111C">
            <w:pPr>
              <w:pStyle w:val="a4"/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111C">
              <w:rPr>
                <w:rFonts w:ascii="Times New Roman" w:hAnsi="Times New Roman"/>
                <w:sz w:val="26"/>
                <w:szCs w:val="26"/>
              </w:rPr>
              <w:t>Менш</w:t>
            </w:r>
            <w:r w:rsidR="00A2111C" w:rsidRPr="00A2111C">
              <w:rPr>
                <w:rFonts w:ascii="Times New Roman" w:hAnsi="Times New Roman"/>
                <w:sz w:val="26"/>
                <w:szCs w:val="26"/>
              </w:rPr>
              <w:t>е</w:t>
            </w:r>
            <w:r w:rsidRPr="00A2111C">
              <w:rPr>
                <w:rFonts w:ascii="Times New Roman" w:hAnsi="Times New Roman"/>
                <w:sz w:val="26"/>
                <w:szCs w:val="26"/>
              </w:rPr>
              <w:t xml:space="preserve"> 46</w:t>
            </w:r>
          </w:p>
        </w:tc>
        <w:tc>
          <w:tcPr>
            <w:tcW w:w="1701" w:type="dxa"/>
            <w:vAlign w:val="center"/>
          </w:tcPr>
          <w:p w:rsidR="00C83B6E" w:rsidRPr="00A2111C" w:rsidRDefault="00C83B6E" w:rsidP="00A2111C">
            <w:pPr>
              <w:pStyle w:val="a4"/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111C">
              <w:rPr>
                <w:rFonts w:ascii="Times New Roman" w:hAnsi="Times New Roman"/>
                <w:sz w:val="26"/>
                <w:szCs w:val="26"/>
              </w:rPr>
              <w:t>Менш</w:t>
            </w:r>
            <w:r w:rsidR="00A2111C" w:rsidRPr="00A2111C">
              <w:rPr>
                <w:rFonts w:ascii="Times New Roman" w:hAnsi="Times New Roman"/>
                <w:sz w:val="26"/>
                <w:szCs w:val="26"/>
              </w:rPr>
              <w:t xml:space="preserve">е </w:t>
            </w:r>
            <w:r w:rsidRPr="00A2111C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2835" w:type="dxa"/>
            <w:vAlign w:val="center"/>
          </w:tcPr>
          <w:p w:rsidR="00C83B6E" w:rsidRPr="00A2111C" w:rsidRDefault="00C83B6E" w:rsidP="00A2111C">
            <w:pPr>
              <w:pStyle w:val="a4"/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111C">
              <w:rPr>
                <w:rFonts w:ascii="Times New Roman" w:hAnsi="Times New Roman"/>
                <w:sz w:val="26"/>
                <w:szCs w:val="26"/>
              </w:rPr>
              <w:t>«незадовільно»</w:t>
            </w:r>
          </w:p>
        </w:tc>
      </w:tr>
    </w:tbl>
    <w:p w:rsidR="000649E6" w:rsidRDefault="000649E6" w:rsidP="00C83B6E">
      <w:pPr>
        <w:spacing w:line="312" w:lineRule="auto"/>
        <w:jc w:val="both"/>
      </w:pPr>
    </w:p>
    <w:p w:rsidR="000649E6" w:rsidRDefault="000649E6" w:rsidP="000649E6">
      <w:pPr>
        <w:pStyle w:val="1"/>
      </w:pPr>
      <w:r>
        <w:br w:type="page"/>
      </w:r>
      <w:r>
        <w:lastRenderedPageBreak/>
        <w:t>Додаток Д</w:t>
      </w:r>
      <w:r>
        <w:br/>
      </w:r>
      <w:r>
        <w:br/>
        <w:t xml:space="preserve">Узагальнені </w:t>
      </w:r>
      <w:r w:rsidR="005F0A7E">
        <w:t>рекомендації</w:t>
      </w:r>
      <w:r w:rsidR="005F0A7E">
        <w:br/>
      </w:r>
      <w:r w:rsidR="00721268">
        <w:t>щодо</w:t>
      </w:r>
      <w:r>
        <w:t xml:space="preserve"> розроблення</w:t>
      </w:r>
      <w:r w:rsidR="005F0A7E">
        <w:t xml:space="preserve"> </w:t>
      </w:r>
      <w:r>
        <w:t>й застосування РСО</w:t>
      </w:r>
    </w:p>
    <w:p w:rsidR="000649E6" w:rsidRPr="00943EEC" w:rsidRDefault="000649E6" w:rsidP="000649E6">
      <w:pPr>
        <w:spacing w:line="264" w:lineRule="auto"/>
        <w:jc w:val="center"/>
        <w:rPr>
          <w:b/>
          <w:sz w:val="26"/>
          <w:szCs w:val="26"/>
        </w:rPr>
      </w:pPr>
      <w:r w:rsidRPr="00943EEC">
        <w:rPr>
          <w:b/>
          <w:sz w:val="26"/>
          <w:szCs w:val="26"/>
        </w:rPr>
        <w:t>Для розроблення РСО</w:t>
      </w:r>
    </w:p>
    <w:p w:rsidR="000649E6" w:rsidRPr="00943EEC" w:rsidRDefault="000649E6" w:rsidP="000649E6">
      <w:pPr>
        <w:spacing w:line="264" w:lineRule="auto"/>
        <w:rPr>
          <w:sz w:val="26"/>
          <w:szCs w:val="26"/>
        </w:rPr>
      </w:pPr>
      <w:r w:rsidRPr="00943EEC">
        <w:rPr>
          <w:sz w:val="26"/>
          <w:szCs w:val="26"/>
        </w:rPr>
        <w:t>Складові РСО:</w:t>
      </w:r>
    </w:p>
    <w:p w:rsidR="000649E6" w:rsidRPr="00943EEC" w:rsidRDefault="000649E6" w:rsidP="000649E6">
      <w:pPr>
        <w:spacing w:line="264" w:lineRule="auto"/>
        <w:rPr>
          <w:sz w:val="26"/>
          <w:szCs w:val="26"/>
        </w:rPr>
      </w:pPr>
      <w:r w:rsidRPr="00943EEC">
        <w:rPr>
          <w:position w:val="-4"/>
          <w:sz w:val="26"/>
          <w:szCs w:val="26"/>
        </w:rPr>
        <w:object w:dxaOrig="240" w:dyaOrig="260">
          <v:shape id="_x0000_i1045" type="#_x0000_t75" style="width:11.9pt;height:13.15pt" o:ole="">
            <v:imagedata r:id="rId51" o:title=""/>
          </v:shape>
          <o:OLEObject Type="Embed" ProgID="Equation.3" ShapeID="_x0000_i1045" DrawAspect="Content" ObjectID="_1590400734" r:id="rId52"/>
        </w:object>
      </w:r>
      <w:r w:rsidRPr="00943EEC">
        <w:rPr>
          <w:sz w:val="26"/>
          <w:szCs w:val="26"/>
        </w:rPr>
        <w:t xml:space="preserve"> – розмір шкали РСО;</w:t>
      </w:r>
    </w:p>
    <w:p w:rsidR="000649E6" w:rsidRPr="00943EEC" w:rsidRDefault="000649E6" w:rsidP="000649E6">
      <w:pPr>
        <w:spacing w:line="264" w:lineRule="auto"/>
        <w:rPr>
          <w:sz w:val="26"/>
          <w:szCs w:val="26"/>
        </w:rPr>
      </w:pPr>
      <w:r w:rsidRPr="00943EEC">
        <w:rPr>
          <w:position w:val="-12"/>
          <w:sz w:val="26"/>
          <w:szCs w:val="26"/>
        </w:rPr>
        <w:object w:dxaOrig="380" w:dyaOrig="360">
          <v:shape id="_x0000_i1046" type="#_x0000_t75" style="width:18.8pt;height:18.15pt" o:ole="">
            <v:imagedata r:id="rId53" o:title=""/>
          </v:shape>
          <o:OLEObject Type="Embed" ProgID="Equation.3" ShapeID="_x0000_i1046" DrawAspect="Content" ObjectID="_1590400735" r:id="rId54"/>
        </w:object>
      </w:r>
      <w:r w:rsidRPr="00943EEC">
        <w:rPr>
          <w:sz w:val="26"/>
          <w:szCs w:val="26"/>
        </w:rPr>
        <w:t xml:space="preserve"> – вагові бали кожного контрольного заход</w:t>
      </w:r>
      <w:r w:rsidR="007C5BE1">
        <w:rPr>
          <w:sz w:val="26"/>
          <w:szCs w:val="26"/>
        </w:rPr>
        <w:t>у протягом семестру, передбаченого</w:t>
      </w:r>
      <w:r w:rsidRPr="00943EEC">
        <w:rPr>
          <w:sz w:val="26"/>
          <w:szCs w:val="26"/>
        </w:rPr>
        <w:t xml:space="preserve"> робочим навчальним планом, наприклад: відвідування лекцій, робота на практичних заняттях, доповіді на семінарських заняттях, зарахування лабораторних робіт, комп’ютерних практикумів;</w:t>
      </w:r>
    </w:p>
    <w:p w:rsidR="000649E6" w:rsidRPr="00943EEC" w:rsidRDefault="000649E6" w:rsidP="000649E6">
      <w:pPr>
        <w:spacing w:line="264" w:lineRule="auto"/>
        <w:rPr>
          <w:sz w:val="26"/>
          <w:szCs w:val="26"/>
        </w:rPr>
      </w:pPr>
      <w:r w:rsidRPr="00943EEC">
        <w:rPr>
          <w:position w:val="-12"/>
          <w:sz w:val="26"/>
          <w:szCs w:val="26"/>
        </w:rPr>
        <w:object w:dxaOrig="440" w:dyaOrig="360">
          <v:shape id="_x0000_i1047" type="#_x0000_t75" style="width:21.9pt;height:18.15pt" o:ole="">
            <v:imagedata r:id="rId55" o:title=""/>
          </v:shape>
          <o:OLEObject Type="Embed" ProgID="Equation.3" ShapeID="_x0000_i1047" DrawAspect="Content" ObjectID="_1590400736" r:id="rId56"/>
        </w:object>
      </w:r>
      <w:r w:rsidRPr="00943EEC">
        <w:rPr>
          <w:sz w:val="26"/>
          <w:szCs w:val="26"/>
        </w:rPr>
        <w:t xml:space="preserve"> – штрафні бали;</w:t>
      </w:r>
    </w:p>
    <w:p w:rsidR="000649E6" w:rsidRPr="00943EEC" w:rsidRDefault="001A1037" w:rsidP="000649E6">
      <w:pPr>
        <w:spacing w:line="264" w:lineRule="auto"/>
        <w:rPr>
          <w:sz w:val="26"/>
          <w:szCs w:val="26"/>
        </w:rPr>
      </w:pPr>
      <w:r w:rsidRPr="00943EEC">
        <w:rPr>
          <w:position w:val="-12"/>
          <w:sz w:val="26"/>
          <w:szCs w:val="26"/>
        </w:rPr>
        <w:object w:dxaOrig="340" w:dyaOrig="360">
          <v:shape id="_x0000_i1048" type="#_x0000_t75" style="width:16.9pt;height:18.15pt" o:ole="">
            <v:imagedata r:id="rId57" o:title=""/>
          </v:shape>
          <o:OLEObject Type="Embed" ProgID="Equation.3" ShapeID="_x0000_i1048" DrawAspect="Content" ObjectID="_1590400737" r:id="rId58"/>
        </w:object>
      </w:r>
      <w:r w:rsidR="000649E6" w:rsidRPr="00943EEC">
        <w:rPr>
          <w:sz w:val="26"/>
          <w:szCs w:val="26"/>
        </w:rPr>
        <w:t xml:space="preserve"> – заохочувальні бали</w:t>
      </w:r>
      <w:r>
        <w:rPr>
          <w:sz w:val="26"/>
          <w:szCs w:val="26"/>
        </w:rPr>
        <w:t xml:space="preserve">, </w:t>
      </w:r>
      <w:r w:rsidR="00110C48" w:rsidRPr="001A1037">
        <w:rPr>
          <w:position w:val="-14"/>
          <w:sz w:val="26"/>
          <w:szCs w:val="26"/>
        </w:rPr>
        <w:object w:dxaOrig="2140" w:dyaOrig="400">
          <v:shape id="_x0000_i1049" type="#_x0000_t75" style="width:107.05pt;height:20.05pt" o:ole="">
            <v:imagedata r:id="rId59" o:title=""/>
          </v:shape>
          <o:OLEObject Type="Embed" ProgID="Equation.3" ShapeID="_x0000_i1049" DrawAspect="Content" ObjectID="_1590400738" r:id="rId60"/>
        </w:object>
      </w:r>
      <w:r w:rsidR="000649E6" w:rsidRPr="00943EEC">
        <w:rPr>
          <w:sz w:val="26"/>
          <w:szCs w:val="26"/>
        </w:rPr>
        <w:t>;</w:t>
      </w:r>
    </w:p>
    <w:p w:rsidR="000649E6" w:rsidRPr="00943EEC" w:rsidRDefault="000649E6" w:rsidP="000649E6">
      <w:pPr>
        <w:spacing w:line="264" w:lineRule="auto"/>
        <w:rPr>
          <w:sz w:val="26"/>
          <w:szCs w:val="26"/>
        </w:rPr>
      </w:pPr>
      <w:r w:rsidRPr="00943EEC">
        <w:rPr>
          <w:position w:val="-12"/>
          <w:sz w:val="26"/>
          <w:szCs w:val="26"/>
        </w:rPr>
        <w:object w:dxaOrig="420" w:dyaOrig="360">
          <v:shape id="_x0000_i1050" type="#_x0000_t75" style="width:21.3pt;height:18.15pt" o:ole="">
            <v:imagedata r:id="rId61" o:title=""/>
          </v:shape>
          <o:OLEObject Type="Embed" ProgID="Equation.3" ShapeID="_x0000_i1050" DrawAspect="Content" ObjectID="_1590400739" r:id="rId62"/>
        </w:object>
      </w:r>
      <w:r w:rsidRPr="00943EEC">
        <w:rPr>
          <w:sz w:val="26"/>
          <w:szCs w:val="26"/>
        </w:rPr>
        <w:t xml:space="preserve"> – вагові бали за виконання індивідуального семестрового завдання (РР, РГР, ДКР, реферату);</w:t>
      </w:r>
    </w:p>
    <w:p w:rsidR="000649E6" w:rsidRPr="00943EEC" w:rsidRDefault="000649E6" w:rsidP="000649E6">
      <w:pPr>
        <w:spacing w:line="264" w:lineRule="auto"/>
        <w:rPr>
          <w:sz w:val="26"/>
          <w:szCs w:val="26"/>
        </w:rPr>
      </w:pPr>
      <w:r w:rsidRPr="00943EEC">
        <w:rPr>
          <w:position w:val="-12"/>
          <w:sz w:val="26"/>
          <w:szCs w:val="26"/>
        </w:rPr>
        <w:object w:dxaOrig="540" w:dyaOrig="360">
          <v:shape id="_x0000_i1051" type="#_x0000_t75" style="width:26.9pt;height:18.15pt" o:ole="">
            <v:imagedata r:id="rId63" o:title=""/>
          </v:shape>
          <o:OLEObject Type="Embed" ProgID="Equation.3" ShapeID="_x0000_i1051" DrawAspect="Content" ObjectID="_1590400740" r:id="rId64"/>
        </w:object>
      </w:r>
      <w:r w:rsidRPr="00943EEC">
        <w:rPr>
          <w:sz w:val="26"/>
          <w:szCs w:val="26"/>
        </w:rPr>
        <w:t xml:space="preserve"> – вагові бали за складання залікової контрольної роботи;</w:t>
      </w:r>
    </w:p>
    <w:p w:rsidR="000649E6" w:rsidRPr="00943EEC" w:rsidRDefault="000649E6" w:rsidP="000649E6">
      <w:pPr>
        <w:spacing w:line="264" w:lineRule="auto"/>
        <w:rPr>
          <w:sz w:val="26"/>
          <w:szCs w:val="26"/>
        </w:rPr>
      </w:pPr>
      <w:r w:rsidRPr="00943EEC">
        <w:rPr>
          <w:position w:val="-12"/>
          <w:sz w:val="26"/>
          <w:szCs w:val="26"/>
        </w:rPr>
        <w:object w:dxaOrig="360" w:dyaOrig="360">
          <v:shape id="_x0000_i1052" type="#_x0000_t75" style="width:18.15pt;height:18.15pt" o:ole="">
            <v:imagedata r:id="rId65" o:title=""/>
          </v:shape>
          <o:OLEObject Type="Embed" ProgID="Equation.3" ShapeID="_x0000_i1052" DrawAspect="Content" ObjectID="_1590400741" r:id="rId66"/>
        </w:object>
      </w:r>
      <w:r w:rsidRPr="00943EEC">
        <w:rPr>
          <w:sz w:val="26"/>
          <w:szCs w:val="26"/>
        </w:rPr>
        <w:t xml:space="preserve"> – розмір стартової складової шкали РСО, </w:t>
      </w:r>
      <w:r w:rsidR="00630BA9" w:rsidRPr="00630BA9">
        <w:rPr>
          <w:position w:val="-14"/>
          <w:sz w:val="26"/>
          <w:szCs w:val="26"/>
        </w:rPr>
        <w:object w:dxaOrig="2860" w:dyaOrig="400">
          <v:shape id="_x0000_i1053" type="#_x0000_t75" style="width:142.75pt;height:20.05pt" o:ole="">
            <v:imagedata r:id="rId67" o:title=""/>
          </v:shape>
          <o:OLEObject Type="Embed" ProgID="Equation.3" ShapeID="_x0000_i1053" DrawAspect="Content" ObjectID="_1590400742" r:id="rId68"/>
        </w:object>
      </w:r>
      <w:r w:rsidRPr="00943EEC">
        <w:rPr>
          <w:sz w:val="26"/>
          <w:szCs w:val="26"/>
        </w:rPr>
        <w:t>;</w:t>
      </w:r>
    </w:p>
    <w:p w:rsidR="000649E6" w:rsidRPr="00943EEC" w:rsidRDefault="000649E6" w:rsidP="000649E6">
      <w:pPr>
        <w:spacing w:line="264" w:lineRule="auto"/>
        <w:rPr>
          <w:sz w:val="26"/>
          <w:szCs w:val="26"/>
        </w:rPr>
      </w:pPr>
      <w:r w:rsidRPr="00943EEC">
        <w:rPr>
          <w:position w:val="-12"/>
          <w:sz w:val="26"/>
          <w:szCs w:val="26"/>
        </w:rPr>
        <w:object w:dxaOrig="360" w:dyaOrig="360">
          <v:shape id="_x0000_i1054" type="#_x0000_t75" style="width:18.15pt;height:18.15pt" o:ole="">
            <v:imagedata r:id="rId69" o:title=""/>
          </v:shape>
          <o:OLEObject Type="Embed" ProgID="Equation.3" ShapeID="_x0000_i1054" DrawAspect="Content" ObjectID="_1590400743" r:id="rId70"/>
        </w:object>
      </w:r>
      <w:r w:rsidRPr="00943EEC">
        <w:rPr>
          <w:sz w:val="26"/>
          <w:szCs w:val="26"/>
        </w:rPr>
        <w:t xml:space="preserve"> – розмір екзаменаційної складової шкали РСО, </w:t>
      </w:r>
      <w:r w:rsidRPr="00943EEC">
        <w:rPr>
          <w:position w:val="-12"/>
          <w:sz w:val="26"/>
          <w:szCs w:val="26"/>
        </w:rPr>
        <w:object w:dxaOrig="1359" w:dyaOrig="360">
          <v:shape id="_x0000_i1055" type="#_x0000_t75" style="width:68.25pt;height:18.15pt" o:ole="">
            <v:imagedata r:id="rId71" o:title=""/>
          </v:shape>
          <o:OLEObject Type="Embed" ProgID="Equation.3" ShapeID="_x0000_i1055" DrawAspect="Content" ObjectID="_1590400744" r:id="rId72"/>
        </w:object>
      </w:r>
      <w:r w:rsidRPr="00943EEC">
        <w:rPr>
          <w:sz w:val="26"/>
          <w:szCs w:val="26"/>
        </w:rPr>
        <w:t>.</w:t>
      </w:r>
    </w:p>
    <w:p w:rsidR="000649E6" w:rsidRPr="00943EEC" w:rsidRDefault="000649E6" w:rsidP="000649E6">
      <w:pPr>
        <w:spacing w:line="264" w:lineRule="auto"/>
        <w:rPr>
          <w:sz w:val="26"/>
          <w:szCs w:val="26"/>
        </w:rPr>
      </w:pPr>
      <w:r w:rsidRPr="00943EEC">
        <w:rPr>
          <w:sz w:val="26"/>
          <w:szCs w:val="26"/>
          <w:u w:val="single"/>
        </w:rPr>
        <w:t>У разі заліку</w:t>
      </w:r>
      <w:r w:rsidRPr="00943EEC">
        <w:rPr>
          <w:sz w:val="26"/>
          <w:szCs w:val="26"/>
        </w:rPr>
        <w:t xml:space="preserve">: </w:t>
      </w:r>
    </w:p>
    <w:p w:rsidR="000649E6" w:rsidRPr="00943EEC" w:rsidRDefault="000649E6" w:rsidP="000649E6">
      <w:pPr>
        <w:spacing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умови </w:t>
      </w:r>
      <w:r w:rsidRPr="00943EEC">
        <w:rPr>
          <w:sz w:val="26"/>
          <w:szCs w:val="26"/>
        </w:rPr>
        <w:t>«автомат</w:t>
      </w:r>
      <w:r>
        <w:rPr>
          <w:sz w:val="26"/>
          <w:szCs w:val="26"/>
        </w:rPr>
        <w:t>а</w:t>
      </w:r>
      <w:r w:rsidRPr="00943EEC">
        <w:rPr>
          <w:sz w:val="26"/>
          <w:szCs w:val="26"/>
        </w:rPr>
        <w:t xml:space="preserve">» </w:t>
      </w:r>
      <w:r w:rsidR="00630BA9" w:rsidRPr="00630BA9">
        <w:rPr>
          <w:position w:val="-14"/>
          <w:sz w:val="26"/>
          <w:szCs w:val="26"/>
        </w:rPr>
        <w:object w:dxaOrig="2299" w:dyaOrig="400">
          <v:shape id="_x0000_i1056" type="#_x0000_t75" style="width:115.85pt;height:20.05pt" o:ole="">
            <v:imagedata r:id="rId73" o:title=""/>
          </v:shape>
          <o:OLEObject Type="Embed" ProgID="Equation.3" ShapeID="_x0000_i1056" DrawAspect="Content" ObjectID="_1590400745" r:id="rId74"/>
        </w:object>
      </w:r>
      <w:r w:rsidRPr="00943EEC">
        <w:rPr>
          <w:sz w:val="26"/>
          <w:szCs w:val="26"/>
        </w:rPr>
        <w:t>;</w:t>
      </w:r>
    </w:p>
    <w:p w:rsidR="000649E6" w:rsidRPr="00943EEC" w:rsidRDefault="000649E6" w:rsidP="000649E6">
      <w:pPr>
        <w:spacing w:line="264" w:lineRule="auto"/>
        <w:rPr>
          <w:sz w:val="26"/>
          <w:szCs w:val="26"/>
        </w:rPr>
      </w:pPr>
      <w:r w:rsidRPr="00943EEC">
        <w:rPr>
          <w:sz w:val="26"/>
          <w:szCs w:val="26"/>
        </w:rPr>
        <w:t xml:space="preserve">або </w:t>
      </w:r>
      <w:r>
        <w:rPr>
          <w:sz w:val="26"/>
          <w:szCs w:val="26"/>
        </w:rPr>
        <w:t xml:space="preserve">за умови </w:t>
      </w:r>
      <w:r w:rsidRPr="00943EEC">
        <w:rPr>
          <w:sz w:val="26"/>
          <w:szCs w:val="26"/>
        </w:rPr>
        <w:t xml:space="preserve">виконання залікової контрольної роботи </w:t>
      </w:r>
      <w:r w:rsidRPr="00943EEC">
        <w:rPr>
          <w:position w:val="-12"/>
          <w:sz w:val="26"/>
          <w:szCs w:val="26"/>
        </w:rPr>
        <w:object w:dxaOrig="2180" w:dyaOrig="360">
          <v:shape id="_x0000_i1057" type="#_x0000_t75" style="width:109.55pt;height:18.15pt" o:ole="">
            <v:imagedata r:id="rId75" o:title=""/>
          </v:shape>
          <o:OLEObject Type="Embed" ProgID="Equation.3" ShapeID="_x0000_i1057" DrawAspect="Content" ObjectID="_1590400746" r:id="rId76"/>
        </w:object>
      </w:r>
      <w:r w:rsidRPr="00943EEC">
        <w:rPr>
          <w:sz w:val="26"/>
          <w:szCs w:val="26"/>
        </w:rPr>
        <w:t>.</w:t>
      </w:r>
    </w:p>
    <w:p w:rsidR="000649E6" w:rsidRPr="00943EEC" w:rsidRDefault="000649E6" w:rsidP="000649E6">
      <w:pPr>
        <w:spacing w:line="264" w:lineRule="auto"/>
        <w:rPr>
          <w:sz w:val="26"/>
          <w:szCs w:val="26"/>
        </w:rPr>
      </w:pPr>
      <w:r w:rsidRPr="00943EEC">
        <w:rPr>
          <w:sz w:val="26"/>
          <w:szCs w:val="26"/>
          <w:u w:val="single"/>
        </w:rPr>
        <w:t>У разі екзамену</w:t>
      </w:r>
      <w:r w:rsidRPr="00943EEC">
        <w:rPr>
          <w:sz w:val="26"/>
          <w:szCs w:val="26"/>
        </w:rPr>
        <w:t xml:space="preserve">: </w:t>
      </w:r>
      <w:r w:rsidR="00630BA9" w:rsidRPr="00630BA9">
        <w:rPr>
          <w:position w:val="-14"/>
          <w:sz w:val="26"/>
          <w:szCs w:val="26"/>
        </w:rPr>
        <w:object w:dxaOrig="6140" w:dyaOrig="400">
          <v:shape id="_x0000_i1058" type="#_x0000_t75" style="width:305.55pt;height:20.05pt" o:ole="">
            <v:imagedata r:id="rId77" o:title=""/>
          </v:shape>
          <o:OLEObject Type="Embed" ProgID="Equation.3" ShapeID="_x0000_i1058" DrawAspect="Content" ObjectID="_1590400747" r:id="rId78"/>
        </w:object>
      </w:r>
      <w:r w:rsidRPr="00943EEC">
        <w:rPr>
          <w:sz w:val="26"/>
          <w:szCs w:val="26"/>
        </w:rPr>
        <w:t>.</w:t>
      </w:r>
    </w:p>
    <w:p w:rsidR="000649E6" w:rsidRPr="00943EEC" w:rsidRDefault="000649E6" w:rsidP="000649E6">
      <w:pPr>
        <w:spacing w:line="264" w:lineRule="auto"/>
        <w:rPr>
          <w:sz w:val="26"/>
          <w:szCs w:val="26"/>
        </w:rPr>
      </w:pPr>
    </w:p>
    <w:p w:rsidR="000649E6" w:rsidRPr="00943EEC" w:rsidRDefault="000649E6" w:rsidP="000649E6">
      <w:pPr>
        <w:spacing w:line="264" w:lineRule="auto"/>
        <w:jc w:val="center"/>
        <w:rPr>
          <w:b/>
          <w:sz w:val="26"/>
          <w:szCs w:val="26"/>
        </w:rPr>
      </w:pPr>
      <w:r w:rsidRPr="00943EEC">
        <w:rPr>
          <w:b/>
          <w:sz w:val="26"/>
          <w:szCs w:val="26"/>
        </w:rPr>
        <w:t xml:space="preserve">Для </w:t>
      </w:r>
      <w:r>
        <w:rPr>
          <w:b/>
          <w:sz w:val="26"/>
          <w:szCs w:val="26"/>
        </w:rPr>
        <w:t>застосування</w:t>
      </w:r>
      <w:r w:rsidRPr="00943EEC">
        <w:rPr>
          <w:b/>
          <w:sz w:val="26"/>
          <w:szCs w:val="26"/>
        </w:rPr>
        <w:t xml:space="preserve"> РСО</w:t>
      </w:r>
    </w:p>
    <w:p w:rsidR="000649E6" w:rsidRPr="00943EEC" w:rsidRDefault="000649E6" w:rsidP="000649E6">
      <w:pPr>
        <w:spacing w:line="264" w:lineRule="auto"/>
        <w:rPr>
          <w:sz w:val="26"/>
          <w:szCs w:val="26"/>
        </w:rPr>
      </w:pPr>
      <w:r w:rsidRPr="00943EEC">
        <w:rPr>
          <w:sz w:val="26"/>
          <w:szCs w:val="26"/>
        </w:rPr>
        <w:t>Рейт</w:t>
      </w:r>
      <w:r w:rsidR="007C5BE1">
        <w:rPr>
          <w:sz w:val="26"/>
          <w:szCs w:val="26"/>
        </w:rPr>
        <w:t>ингові бали студента</w:t>
      </w:r>
      <w:r w:rsidRPr="00943EEC">
        <w:rPr>
          <w:sz w:val="26"/>
          <w:szCs w:val="26"/>
        </w:rPr>
        <w:t>:</w:t>
      </w:r>
    </w:p>
    <w:p w:rsidR="000649E6" w:rsidRDefault="000649E6" w:rsidP="000649E6">
      <w:pPr>
        <w:spacing w:line="264" w:lineRule="auto"/>
        <w:rPr>
          <w:sz w:val="26"/>
          <w:szCs w:val="26"/>
        </w:rPr>
      </w:pPr>
      <w:r w:rsidRPr="00943EEC">
        <w:rPr>
          <w:position w:val="-4"/>
          <w:sz w:val="26"/>
          <w:szCs w:val="26"/>
        </w:rPr>
        <w:object w:dxaOrig="440" w:dyaOrig="260">
          <v:shape id="_x0000_i1059" type="#_x0000_t75" style="width:21.9pt;height:13.15pt" o:ole="">
            <v:imagedata r:id="rId79" o:title=""/>
          </v:shape>
          <o:OLEObject Type="Embed" ProgID="Equation.3" ShapeID="_x0000_i1059" DrawAspect="Content" ObjectID="_1590400748" r:id="rId80"/>
        </w:object>
      </w:r>
      <w:r w:rsidRPr="00943EEC">
        <w:rPr>
          <w:sz w:val="26"/>
          <w:szCs w:val="26"/>
        </w:rPr>
        <w:t xml:space="preserve"> – рейтингова оцінка;</w:t>
      </w:r>
    </w:p>
    <w:p w:rsidR="00110C48" w:rsidRPr="00943EEC" w:rsidRDefault="00110C48" w:rsidP="000649E6">
      <w:pPr>
        <w:spacing w:line="264" w:lineRule="auto"/>
        <w:rPr>
          <w:sz w:val="26"/>
          <w:szCs w:val="26"/>
        </w:rPr>
      </w:pPr>
      <w:r>
        <w:rPr>
          <w:sz w:val="26"/>
          <w:szCs w:val="26"/>
        </w:rPr>
        <w:t>Бали, які отримує студент:</w:t>
      </w:r>
    </w:p>
    <w:p w:rsidR="00110C48" w:rsidRPr="00110C48" w:rsidRDefault="000649E6" w:rsidP="000649E6">
      <w:pPr>
        <w:spacing w:line="264" w:lineRule="auto"/>
        <w:rPr>
          <w:sz w:val="26"/>
          <w:szCs w:val="26"/>
        </w:rPr>
      </w:pPr>
      <w:r w:rsidRPr="00943EEC">
        <w:rPr>
          <w:position w:val="-12"/>
          <w:sz w:val="26"/>
          <w:szCs w:val="26"/>
        </w:rPr>
        <w:object w:dxaOrig="279" w:dyaOrig="360">
          <v:shape id="_x0000_i1060" type="#_x0000_t75" style="width:13.75pt;height:18.15pt" o:ole="">
            <v:imagedata r:id="rId81" o:title=""/>
          </v:shape>
          <o:OLEObject Type="Embed" ProgID="Equation.3" ShapeID="_x0000_i1060" DrawAspect="Content" ObjectID="_1590400749" r:id="rId82"/>
        </w:object>
      </w:r>
      <w:r w:rsidRPr="00943EEC">
        <w:rPr>
          <w:sz w:val="26"/>
          <w:szCs w:val="26"/>
        </w:rPr>
        <w:t xml:space="preserve"> </w:t>
      </w:r>
      <w:r w:rsidRPr="00110C48">
        <w:rPr>
          <w:sz w:val="26"/>
          <w:szCs w:val="26"/>
        </w:rPr>
        <w:t xml:space="preserve">–  бали за </w:t>
      </w:r>
      <w:r w:rsidR="00110C48" w:rsidRPr="00110C48">
        <w:rPr>
          <w:sz w:val="26"/>
          <w:szCs w:val="26"/>
        </w:rPr>
        <w:t xml:space="preserve">поточні </w:t>
      </w:r>
      <w:r w:rsidR="00D24C39" w:rsidRPr="00110C48">
        <w:rPr>
          <w:sz w:val="26"/>
          <w:szCs w:val="26"/>
        </w:rPr>
        <w:t xml:space="preserve"> </w:t>
      </w:r>
      <w:r w:rsidRPr="00110C48">
        <w:rPr>
          <w:sz w:val="26"/>
          <w:szCs w:val="26"/>
        </w:rPr>
        <w:t>контрольн</w:t>
      </w:r>
      <w:r w:rsidR="00110C48" w:rsidRPr="00110C48">
        <w:rPr>
          <w:sz w:val="26"/>
          <w:szCs w:val="26"/>
        </w:rPr>
        <w:t>і</w:t>
      </w:r>
      <w:r w:rsidRPr="00110C48">
        <w:rPr>
          <w:sz w:val="26"/>
          <w:szCs w:val="26"/>
        </w:rPr>
        <w:t xml:space="preserve"> зах</w:t>
      </w:r>
      <w:r w:rsidR="00110C48" w:rsidRPr="00110C48">
        <w:rPr>
          <w:sz w:val="26"/>
          <w:szCs w:val="26"/>
        </w:rPr>
        <w:t>о</w:t>
      </w:r>
      <w:r w:rsidRPr="00110C48">
        <w:rPr>
          <w:sz w:val="26"/>
          <w:szCs w:val="26"/>
        </w:rPr>
        <w:t>д</w:t>
      </w:r>
      <w:r w:rsidR="00110C48" w:rsidRPr="00110C48">
        <w:rPr>
          <w:sz w:val="26"/>
          <w:szCs w:val="26"/>
        </w:rPr>
        <w:t xml:space="preserve">и </w:t>
      </w:r>
      <w:r w:rsidRPr="00110C48">
        <w:rPr>
          <w:sz w:val="26"/>
          <w:szCs w:val="26"/>
        </w:rPr>
        <w:t>протягом семестру</w:t>
      </w:r>
      <w:r w:rsidR="00110C48" w:rsidRPr="00110C48">
        <w:rPr>
          <w:sz w:val="26"/>
          <w:szCs w:val="26"/>
        </w:rPr>
        <w:t>:</w:t>
      </w:r>
    </w:p>
    <w:p w:rsidR="000649E6" w:rsidRPr="00943EEC" w:rsidRDefault="000649E6" w:rsidP="000649E6">
      <w:pPr>
        <w:spacing w:line="264" w:lineRule="auto"/>
        <w:rPr>
          <w:sz w:val="26"/>
          <w:szCs w:val="26"/>
        </w:rPr>
      </w:pPr>
      <w:r w:rsidRPr="00943EEC">
        <w:rPr>
          <w:position w:val="-12"/>
          <w:sz w:val="26"/>
          <w:szCs w:val="26"/>
        </w:rPr>
        <w:object w:dxaOrig="360" w:dyaOrig="360">
          <v:shape id="_x0000_i1061" type="#_x0000_t75" style="width:18.15pt;height:18.15pt" o:ole="">
            <v:imagedata r:id="rId83" o:title=""/>
          </v:shape>
          <o:OLEObject Type="Embed" ProgID="Equation.3" ShapeID="_x0000_i1061" DrawAspect="Content" ObjectID="_1590400750" r:id="rId84"/>
        </w:object>
      </w:r>
      <w:r w:rsidRPr="00943EEC">
        <w:rPr>
          <w:sz w:val="26"/>
          <w:szCs w:val="26"/>
        </w:rPr>
        <w:t xml:space="preserve"> – штрафні бали;</w:t>
      </w:r>
    </w:p>
    <w:p w:rsidR="000649E6" w:rsidRPr="00943EEC" w:rsidRDefault="000649E6" w:rsidP="000649E6">
      <w:pPr>
        <w:spacing w:line="264" w:lineRule="auto"/>
        <w:rPr>
          <w:sz w:val="26"/>
          <w:szCs w:val="26"/>
        </w:rPr>
      </w:pPr>
      <w:r w:rsidRPr="00943EEC">
        <w:rPr>
          <w:position w:val="-12"/>
          <w:sz w:val="26"/>
          <w:szCs w:val="26"/>
        </w:rPr>
        <w:object w:dxaOrig="260" w:dyaOrig="360">
          <v:shape id="_x0000_i1062" type="#_x0000_t75" style="width:13.15pt;height:18.15pt" o:ole="">
            <v:imagedata r:id="rId85" o:title=""/>
          </v:shape>
          <o:OLEObject Type="Embed" ProgID="Equation.3" ShapeID="_x0000_i1062" DrawAspect="Content" ObjectID="_1590400751" r:id="rId86"/>
        </w:object>
      </w:r>
      <w:r w:rsidRPr="00943EEC">
        <w:rPr>
          <w:sz w:val="26"/>
          <w:szCs w:val="26"/>
        </w:rPr>
        <w:t xml:space="preserve"> – заохочувальні бали;</w:t>
      </w:r>
    </w:p>
    <w:p w:rsidR="000649E6" w:rsidRPr="00943EEC" w:rsidRDefault="000649E6" w:rsidP="000649E6">
      <w:pPr>
        <w:spacing w:line="264" w:lineRule="auto"/>
        <w:rPr>
          <w:sz w:val="26"/>
          <w:szCs w:val="26"/>
        </w:rPr>
      </w:pPr>
      <w:r w:rsidRPr="00943EEC">
        <w:rPr>
          <w:position w:val="-12"/>
          <w:sz w:val="26"/>
          <w:szCs w:val="26"/>
        </w:rPr>
        <w:object w:dxaOrig="360" w:dyaOrig="360">
          <v:shape id="_x0000_i1063" type="#_x0000_t75" style="width:18.15pt;height:18.15pt" o:ole="">
            <v:imagedata r:id="rId87" o:title=""/>
          </v:shape>
          <o:OLEObject Type="Embed" ProgID="Equation.3" ShapeID="_x0000_i1063" DrawAspect="Content" ObjectID="_1590400752" r:id="rId88"/>
        </w:object>
      </w:r>
      <w:r w:rsidRPr="00943EEC">
        <w:rPr>
          <w:sz w:val="26"/>
          <w:szCs w:val="26"/>
        </w:rPr>
        <w:t xml:space="preserve"> – бали за виконане семестрове індивідуальне завдання (РР, РГР, ДКР, реферату);</w:t>
      </w:r>
    </w:p>
    <w:p w:rsidR="000649E6" w:rsidRPr="00943EEC" w:rsidRDefault="000649E6" w:rsidP="000649E6">
      <w:pPr>
        <w:spacing w:line="264" w:lineRule="auto"/>
        <w:rPr>
          <w:sz w:val="26"/>
          <w:szCs w:val="26"/>
        </w:rPr>
      </w:pPr>
      <w:r w:rsidRPr="00943EEC">
        <w:rPr>
          <w:position w:val="-12"/>
          <w:sz w:val="26"/>
          <w:szCs w:val="26"/>
        </w:rPr>
        <w:object w:dxaOrig="460" w:dyaOrig="360">
          <v:shape id="_x0000_i1064" type="#_x0000_t75" style="width:23.15pt;height:18.15pt" o:ole="">
            <v:imagedata r:id="rId89" o:title=""/>
          </v:shape>
          <o:OLEObject Type="Embed" ProgID="Equation.3" ShapeID="_x0000_i1064" DrawAspect="Content" ObjectID="_1590400753" r:id="rId90"/>
        </w:object>
      </w:r>
      <w:r w:rsidRPr="00943EEC">
        <w:rPr>
          <w:sz w:val="26"/>
          <w:szCs w:val="26"/>
        </w:rPr>
        <w:t xml:space="preserve"> – бали за залікову контрольну роботу;</w:t>
      </w:r>
    </w:p>
    <w:p w:rsidR="000649E6" w:rsidRPr="00943EEC" w:rsidRDefault="000649E6" w:rsidP="000649E6">
      <w:pPr>
        <w:spacing w:line="264" w:lineRule="auto"/>
        <w:rPr>
          <w:sz w:val="26"/>
          <w:szCs w:val="26"/>
        </w:rPr>
      </w:pPr>
      <w:r w:rsidRPr="00943EEC">
        <w:rPr>
          <w:position w:val="-12"/>
          <w:sz w:val="26"/>
          <w:szCs w:val="26"/>
        </w:rPr>
        <w:object w:dxaOrig="279" w:dyaOrig="360">
          <v:shape id="_x0000_i1065" type="#_x0000_t75" style="width:13.75pt;height:18.15pt" o:ole="">
            <v:imagedata r:id="rId91" o:title=""/>
          </v:shape>
          <o:OLEObject Type="Embed" ProgID="Equation.3" ShapeID="_x0000_i1065" DrawAspect="Content" ObjectID="_1590400754" r:id="rId92"/>
        </w:object>
      </w:r>
      <w:r w:rsidRPr="00943EEC">
        <w:rPr>
          <w:sz w:val="26"/>
          <w:szCs w:val="26"/>
        </w:rPr>
        <w:t xml:space="preserve"> – стартовий рейтинг студента, </w:t>
      </w:r>
      <w:r w:rsidR="00D4466C" w:rsidRPr="00630BA9">
        <w:rPr>
          <w:position w:val="-14"/>
          <w:sz w:val="26"/>
          <w:szCs w:val="26"/>
        </w:rPr>
        <w:object w:dxaOrig="3240" w:dyaOrig="400">
          <v:shape id="_x0000_i1066" type="#_x0000_t75" style="width:162.15pt;height:20.05pt" o:ole="">
            <v:imagedata r:id="rId93" o:title=""/>
          </v:shape>
          <o:OLEObject Type="Embed" ProgID="Equation.3" ShapeID="_x0000_i1066" DrawAspect="Content" ObjectID="_1590400755" r:id="rId94"/>
        </w:object>
      </w:r>
      <w:r w:rsidRPr="00943EEC">
        <w:rPr>
          <w:sz w:val="26"/>
          <w:szCs w:val="26"/>
        </w:rPr>
        <w:t>;</w:t>
      </w:r>
    </w:p>
    <w:p w:rsidR="000649E6" w:rsidRPr="00943EEC" w:rsidRDefault="000649E6" w:rsidP="000649E6">
      <w:pPr>
        <w:spacing w:line="264" w:lineRule="auto"/>
        <w:rPr>
          <w:spacing w:val="-4"/>
          <w:sz w:val="26"/>
          <w:szCs w:val="26"/>
        </w:rPr>
      </w:pPr>
      <w:r w:rsidRPr="00943EEC">
        <w:rPr>
          <w:spacing w:val="-4"/>
          <w:position w:val="-12"/>
          <w:sz w:val="26"/>
          <w:szCs w:val="26"/>
        </w:rPr>
        <w:object w:dxaOrig="279" w:dyaOrig="360">
          <v:shape id="_x0000_i1067" type="#_x0000_t75" style="width:13.75pt;height:18.15pt" o:ole="">
            <v:imagedata r:id="rId95" o:title=""/>
          </v:shape>
          <o:OLEObject Type="Embed" ProgID="Equation.3" ShapeID="_x0000_i1067" DrawAspect="Content" ObjectID="_1590400756" r:id="rId96"/>
        </w:object>
      </w:r>
      <w:r w:rsidRPr="00943EEC">
        <w:rPr>
          <w:spacing w:val="-4"/>
          <w:sz w:val="26"/>
          <w:szCs w:val="26"/>
        </w:rPr>
        <w:t xml:space="preserve"> – бали за екзаменаційну контрольну роботу.</w:t>
      </w:r>
    </w:p>
    <w:p w:rsidR="000649E6" w:rsidRPr="00943EEC" w:rsidRDefault="000649E6" w:rsidP="00D4466C">
      <w:pPr>
        <w:keepNext/>
        <w:spacing w:line="264" w:lineRule="auto"/>
        <w:rPr>
          <w:sz w:val="26"/>
          <w:szCs w:val="26"/>
        </w:rPr>
      </w:pPr>
      <w:r w:rsidRPr="00943EEC">
        <w:rPr>
          <w:sz w:val="26"/>
          <w:szCs w:val="26"/>
          <w:u w:val="single"/>
        </w:rPr>
        <w:t>У разі заліку</w:t>
      </w:r>
      <w:r w:rsidRPr="00943EEC">
        <w:rPr>
          <w:sz w:val="26"/>
          <w:szCs w:val="26"/>
        </w:rPr>
        <w:t>:</w:t>
      </w:r>
    </w:p>
    <w:p w:rsidR="000649E6" w:rsidRPr="00943EEC" w:rsidRDefault="000649E6" w:rsidP="000649E6">
      <w:pPr>
        <w:spacing w:line="264" w:lineRule="auto"/>
        <w:rPr>
          <w:sz w:val="26"/>
          <w:szCs w:val="26"/>
        </w:rPr>
      </w:pPr>
      <w:r w:rsidRPr="00943EEC">
        <w:rPr>
          <w:sz w:val="26"/>
          <w:szCs w:val="26"/>
        </w:rPr>
        <w:t xml:space="preserve">оцінка, отримана «автоматом», </w:t>
      </w:r>
      <w:r w:rsidR="00630BA9" w:rsidRPr="00630BA9">
        <w:rPr>
          <w:position w:val="-14"/>
          <w:sz w:val="26"/>
          <w:szCs w:val="26"/>
        </w:rPr>
        <w:object w:dxaOrig="3820" w:dyaOrig="400">
          <v:shape id="_x0000_i1068" type="#_x0000_t75" style="width:192.2pt;height:20.05pt" o:ole="">
            <v:imagedata r:id="rId97" o:title=""/>
          </v:shape>
          <o:OLEObject Type="Embed" ProgID="Equation.3" ShapeID="_x0000_i1068" DrawAspect="Content" ObjectID="_1590400757" r:id="rId98"/>
        </w:object>
      </w:r>
      <w:r w:rsidRPr="00943EEC">
        <w:rPr>
          <w:sz w:val="26"/>
          <w:szCs w:val="26"/>
        </w:rPr>
        <w:t>;</w:t>
      </w:r>
    </w:p>
    <w:p w:rsidR="000649E6" w:rsidRPr="00943EEC" w:rsidRDefault="000649E6" w:rsidP="000649E6">
      <w:pPr>
        <w:spacing w:line="264" w:lineRule="auto"/>
        <w:rPr>
          <w:sz w:val="26"/>
          <w:szCs w:val="26"/>
        </w:rPr>
      </w:pPr>
      <w:r w:rsidRPr="00943EEC">
        <w:rPr>
          <w:sz w:val="26"/>
          <w:szCs w:val="26"/>
        </w:rPr>
        <w:t xml:space="preserve">оцінка, отримана після написання залікової контрольної роботи, </w:t>
      </w:r>
      <w:r w:rsidRPr="00943EEC">
        <w:rPr>
          <w:position w:val="-12"/>
          <w:sz w:val="26"/>
          <w:szCs w:val="26"/>
        </w:rPr>
        <w:object w:dxaOrig="1579" w:dyaOrig="360">
          <v:shape id="_x0000_i1069" type="#_x0000_t75" style="width:79.5pt;height:18.15pt" o:ole="">
            <v:imagedata r:id="rId99" o:title=""/>
          </v:shape>
          <o:OLEObject Type="Embed" ProgID="Equation.3" ShapeID="_x0000_i1069" DrawAspect="Content" ObjectID="_1590400758" r:id="rId100"/>
        </w:object>
      </w:r>
      <w:r w:rsidRPr="00943EEC">
        <w:rPr>
          <w:sz w:val="26"/>
          <w:szCs w:val="26"/>
        </w:rPr>
        <w:t>.</w:t>
      </w:r>
    </w:p>
    <w:p w:rsidR="000649E6" w:rsidRPr="00943EEC" w:rsidRDefault="000649E6" w:rsidP="000649E6">
      <w:pPr>
        <w:spacing w:line="264" w:lineRule="auto"/>
        <w:rPr>
          <w:sz w:val="26"/>
          <w:szCs w:val="26"/>
        </w:rPr>
      </w:pPr>
      <w:r w:rsidRPr="00943EEC">
        <w:rPr>
          <w:sz w:val="26"/>
          <w:szCs w:val="26"/>
          <w:u w:val="single"/>
        </w:rPr>
        <w:lastRenderedPageBreak/>
        <w:t>У разі екзамену</w:t>
      </w:r>
      <w:r w:rsidRPr="00943EEC">
        <w:rPr>
          <w:sz w:val="26"/>
          <w:szCs w:val="26"/>
        </w:rPr>
        <w:t xml:space="preserve">: </w:t>
      </w:r>
      <w:r w:rsidR="00630BA9" w:rsidRPr="00630BA9">
        <w:rPr>
          <w:position w:val="-14"/>
          <w:sz w:val="26"/>
          <w:szCs w:val="26"/>
        </w:rPr>
        <w:object w:dxaOrig="4900" w:dyaOrig="400">
          <v:shape id="_x0000_i1070" type="#_x0000_t75" style="width:243.55pt;height:20.05pt" o:ole="">
            <v:imagedata r:id="rId101" o:title=""/>
          </v:shape>
          <o:OLEObject Type="Embed" ProgID="Equation.3" ShapeID="_x0000_i1070" DrawAspect="Content" ObjectID="_1590400759" r:id="rId102"/>
        </w:object>
      </w:r>
      <w:r w:rsidRPr="00943EEC">
        <w:rPr>
          <w:sz w:val="26"/>
          <w:szCs w:val="26"/>
        </w:rPr>
        <w:t>.</w:t>
      </w:r>
    </w:p>
    <w:p w:rsidR="000649E6" w:rsidRDefault="000649E6" w:rsidP="000649E6">
      <w:pPr>
        <w:spacing w:line="264" w:lineRule="auto"/>
        <w:rPr>
          <w:spacing w:val="-4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3827"/>
        <w:gridCol w:w="1984"/>
      </w:tblGrid>
      <w:tr w:rsidR="00721268" w:rsidRPr="00721268" w:rsidTr="00630BA9">
        <w:tc>
          <w:tcPr>
            <w:tcW w:w="3828" w:type="dxa"/>
            <w:vAlign w:val="center"/>
          </w:tcPr>
          <w:p w:rsidR="00721268" w:rsidRPr="00721268" w:rsidRDefault="00721268" w:rsidP="00721268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721268">
              <w:rPr>
                <w:b/>
                <w:sz w:val="26"/>
                <w:szCs w:val="26"/>
              </w:rPr>
              <w:t xml:space="preserve">РСО-1 для </w:t>
            </w:r>
            <w:r w:rsidR="005F0A7E">
              <w:rPr>
                <w:b/>
                <w:sz w:val="26"/>
                <w:szCs w:val="26"/>
              </w:rPr>
              <w:t xml:space="preserve">КМ із </w:t>
            </w:r>
            <w:r w:rsidRPr="00721268">
              <w:rPr>
                <w:b/>
                <w:sz w:val="26"/>
                <w:szCs w:val="26"/>
              </w:rPr>
              <w:t>залік</w:t>
            </w:r>
            <w:r w:rsidR="005F0A7E">
              <w:rPr>
                <w:b/>
                <w:sz w:val="26"/>
                <w:szCs w:val="26"/>
              </w:rPr>
              <w:t>ом</w:t>
            </w:r>
          </w:p>
        </w:tc>
        <w:tc>
          <w:tcPr>
            <w:tcW w:w="3827" w:type="dxa"/>
            <w:vAlign w:val="center"/>
          </w:tcPr>
          <w:p w:rsidR="00721268" w:rsidRPr="00721268" w:rsidRDefault="00721268" w:rsidP="00721268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721268">
              <w:rPr>
                <w:b/>
                <w:sz w:val="26"/>
                <w:szCs w:val="26"/>
              </w:rPr>
              <w:t xml:space="preserve">РСО-2 для </w:t>
            </w:r>
            <w:r w:rsidR="005F0A7E">
              <w:rPr>
                <w:b/>
                <w:sz w:val="26"/>
                <w:szCs w:val="26"/>
              </w:rPr>
              <w:t xml:space="preserve">КМ з </w:t>
            </w:r>
            <w:r w:rsidRPr="00721268">
              <w:rPr>
                <w:b/>
                <w:sz w:val="26"/>
                <w:szCs w:val="26"/>
              </w:rPr>
              <w:t>екзамен</w:t>
            </w:r>
            <w:r w:rsidR="005F0A7E">
              <w:rPr>
                <w:b/>
                <w:sz w:val="26"/>
                <w:szCs w:val="26"/>
              </w:rPr>
              <w:t>ом</w:t>
            </w:r>
          </w:p>
        </w:tc>
        <w:tc>
          <w:tcPr>
            <w:tcW w:w="1984" w:type="dxa"/>
            <w:vMerge w:val="restart"/>
            <w:vAlign w:val="center"/>
          </w:tcPr>
          <w:p w:rsidR="00721268" w:rsidRPr="00721268" w:rsidRDefault="00721268" w:rsidP="003320BF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947C00">
              <w:rPr>
                <w:sz w:val="26"/>
                <w:szCs w:val="26"/>
              </w:rPr>
              <w:t>Оцінка</w:t>
            </w:r>
          </w:p>
        </w:tc>
      </w:tr>
      <w:tr w:rsidR="00721268" w:rsidRPr="00947C00" w:rsidTr="00630BA9">
        <w:tc>
          <w:tcPr>
            <w:tcW w:w="3828" w:type="dxa"/>
            <w:vAlign w:val="center"/>
          </w:tcPr>
          <w:p w:rsidR="00721268" w:rsidRDefault="00630BA9" w:rsidP="003320BF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630BA9">
              <w:rPr>
                <w:position w:val="-14"/>
                <w:sz w:val="26"/>
                <w:szCs w:val="26"/>
              </w:rPr>
              <w:object w:dxaOrig="3280" w:dyaOrig="400">
                <v:shape id="_x0000_i1071" type="#_x0000_t75" style="width:165.3pt;height:20.05pt" o:ole="">
                  <v:imagedata r:id="rId103" o:title=""/>
                </v:shape>
                <o:OLEObject Type="Embed" ProgID="Equation.3" ShapeID="_x0000_i1071" DrawAspect="Content" ObjectID="_1590400760" r:id="rId104"/>
              </w:object>
            </w:r>
          </w:p>
          <w:p w:rsidR="00721268" w:rsidRDefault="00721268" w:rsidP="003320BF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або</w:t>
            </w:r>
          </w:p>
          <w:p w:rsidR="00721268" w:rsidRPr="00947C00" w:rsidRDefault="00721268" w:rsidP="000649E6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943EEC">
              <w:rPr>
                <w:position w:val="-12"/>
                <w:sz w:val="26"/>
                <w:szCs w:val="26"/>
              </w:rPr>
              <w:object w:dxaOrig="1579" w:dyaOrig="360">
                <v:shape id="_x0000_i1072" type="#_x0000_t75" style="width:79.5pt;height:18.15pt" o:ole="">
                  <v:imagedata r:id="rId99" o:title=""/>
                </v:shape>
                <o:OLEObject Type="Embed" ProgID="Equation.3" ShapeID="_x0000_i1072" DrawAspect="Content" ObjectID="_1590400761" r:id="rId105"/>
              </w:object>
            </w:r>
          </w:p>
        </w:tc>
        <w:tc>
          <w:tcPr>
            <w:tcW w:w="3827" w:type="dxa"/>
            <w:vAlign w:val="center"/>
          </w:tcPr>
          <w:p w:rsidR="00721268" w:rsidRPr="00C83EB8" w:rsidRDefault="00630BA9" w:rsidP="003320BF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630BA9">
              <w:rPr>
                <w:position w:val="-34"/>
                <w:sz w:val="26"/>
                <w:szCs w:val="26"/>
              </w:rPr>
              <w:object w:dxaOrig="3519" w:dyaOrig="800">
                <v:shape id="_x0000_i1073" type="#_x0000_t75" style="width:175.3pt;height:40.05pt" o:ole="">
                  <v:imagedata r:id="rId106" o:title=""/>
                </v:shape>
                <o:OLEObject Type="Embed" ProgID="Equation.3" ShapeID="_x0000_i1073" DrawAspect="Content" ObjectID="_1590400762" r:id="rId107"/>
              </w:object>
            </w:r>
          </w:p>
        </w:tc>
        <w:tc>
          <w:tcPr>
            <w:tcW w:w="1984" w:type="dxa"/>
            <w:vMerge/>
            <w:vAlign w:val="center"/>
          </w:tcPr>
          <w:p w:rsidR="00721268" w:rsidRPr="00947C00" w:rsidRDefault="00721268" w:rsidP="003320BF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DC445F" w:rsidRPr="00947C00" w:rsidTr="00630BA9">
        <w:trPr>
          <w:cantSplit/>
        </w:trPr>
        <w:tc>
          <w:tcPr>
            <w:tcW w:w="3828" w:type="dxa"/>
            <w:vAlign w:val="center"/>
          </w:tcPr>
          <w:p w:rsidR="00DC445F" w:rsidRPr="00947C00" w:rsidRDefault="00DC445F" w:rsidP="003320BF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947C00">
              <w:rPr>
                <w:sz w:val="26"/>
                <w:szCs w:val="26"/>
              </w:rPr>
              <w:t>100…95</w:t>
            </w:r>
          </w:p>
        </w:tc>
        <w:tc>
          <w:tcPr>
            <w:tcW w:w="3827" w:type="dxa"/>
            <w:vAlign w:val="center"/>
          </w:tcPr>
          <w:p w:rsidR="00DC445F" w:rsidRPr="00C83EB8" w:rsidRDefault="00DC445F" w:rsidP="003320BF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C83EB8">
              <w:rPr>
                <w:sz w:val="26"/>
                <w:szCs w:val="26"/>
              </w:rPr>
              <w:t>…95</w:t>
            </w:r>
          </w:p>
        </w:tc>
        <w:tc>
          <w:tcPr>
            <w:tcW w:w="1984" w:type="dxa"/>
            <w:vAlign w:val="center"/>
          </w:tcPr>
          <w:p w:rsidR="00DC445F" w:rsidRPr="00947C00" w:rsidRDefault="00DC445F" w:rsidP="003320BF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947C00">
              <w:rPr>
                <w:sz w:val="26"/>
                <w:szCs w:val="26"/>
              </w:rPr>
              <w:t>Відмінно</w:t>
            </w:r>
          </w:p>
        </w:tc>
      </w:tr>
      <w:tr w:rsidR="00DC445F" w:rsidRPr="00947C00" w:rsidTr="00630BA9">
        <w:trPr>
          <w:cantSplit/>
        </w:trPr>
        <w:tc>
          <w:tcPr>
            <w:tcW w:w="3828" w:type="dxa"/>
            <w:vAlign w:val="center"/>
          </w:tcPr>
          <w:p w:rsidR="00DC445F" w:rsidRPr="00947C00" w:rsidRDefault="00DC445F" w:rsidP="003320BF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947C00">
              <w:rPr>
                <w:sz w:val="26"/>
                <w:szCs w:val="26"/>
              </w:rPr>
              <w:t>94…85</w:t>
            </w:r>
          </w:p>
        </w:tc>
        <w:tc>
          <w:tcPr>
            <w:tcW w:w="3827" w:type="dxa"/>
            <w:vAlign w:val="center"/>
          </w:tcPr>
          <w:p w:rsidR="00DC445F" w:rsidRPr="00C83EB8" w:rsidRDefault="00DC445F" w:rsidP="003320BF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C83EB8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4</w:t>
            </w:r>
            <w:r w:rsidRPr="00C83EB8">
              <w:rPr>
                <w:sz w:val="26"/>
                <w:szCs w:val="26"/>
              </w:rPr>
              <w:t>…85</w:t>
            </w:r>
          </w:p>
        </w:tc>
        <w:tc>
          <w:tcPr>
            <w:tcW w:w="1984" w:type="dxa"/>
            <w:vAlign w:val="center"/>
          </w:tcPr>
          <w:p w:rsidR="00DC445F" w:rsidRPr="00947C00" w:rsidRDefault="00DC445F" w:rsidP="003320BF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947C00">
              <w:rPr>
                <w:sz w:val="26"/>
                <w:szCs w:val="26"/>
              </w:rPr>
              <w:t>Дуже добре</w:t>
            </w:r>
          </w:p>
        </w:tc>
      </w:tr>
      <w:tr w:rsidR="00DC445F" w:rsidRPr="00947C00" w:rsidTr="00630BA9">
        <w:trPr>
          <w:cantSplit/>
        </w:trPr>
        <w:tc>
          <w:tcPr>
            <w:tcW w:w="3828" w:type="dxa"/>
            <w:vAlign w:val="center"/>
          </w:tcPr>
          <w:p w:rsidR="00DC445F" w:rsidRPr="00947C00" w:rsidRDefault="00DC445F" w:rsidP="003320BF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947C00">
              <w:rPr>
                <w:sz w:val="26"/>
                <w:szCs w:val="26"/>
              </w:rPr>
              <w:t>84…75</w:t>
            </w:r>
          </w:p>
        </w:tc>
        <w:tc>
          <w:tcPr>
            <w:tcW w:w="3827" w:type="dxa"/>
            <w:vAlign w:val="center"/>
          </w:tcPr>
          <w:p w:rsidR="00DC445F" w:rsidRPr="00C83EB8" w:rsidRDefault="00DC445F" w:rsidP="003320BF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C83EB8">
              <w:rPr>
                <w:sz w:val="26"/>
                <w:szCs w:val="26"/>
              </w:rPr>
              <w:t>84</w:t>
            </w:r>
            <w:r>
              <w:rPr>
                <w:sz w:val="26"/>
                <w:szCs w:val="26"/>
              </w:rPr>
              <w:t>…</w:t>
            </w:r>
            <w:r w:rsidRPr="00C83EB8">
              <w:rPr>
                <w:sz w:val="26"/>
                <w:szCs w:val="26"/>
              </w:rPr>
              <w:t>75</w:t>
            </w:r>
          </w:p>
        </w:tc>
        <w:tc>
          <w:tcPr>
            <w:tcW w:w="1984" w:type="dxa"/>
            <w:vAlign w:val="center"/>
          </w:tcPr>
          <w:p w:rsidR="00DC445F" w:rsidRPr="00947C00" w:rsidRDefault="00DC445F" w:rsidP="003320BF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947C00">
              <w:rPr>
                <w:sz w:val="26"/>
                <w:szCs w:val="26"/>
              </w:rPr>
              <w:t>Добре</w:t>
            </w:r>
          </w:p>
        </w:tc>
      </w:tr>
      <w:tr w:rsidR="00DC445F" w:rsidRPr="00947C00" w:rsidTr="00630BA9">
        <w:trPr>
          <w:cantSplit/>
        </w:trPr>
        <w:tc>
          <w:tcPr>
            <w:tcW w:w="3828" w:type="dxa"/>
            <w:vAlign w:val="center"/>
          </w:tcPr>
          <w:p w:rsidR="00DC445F" w:rsidRPr="00947C00" w:rsidRDefault="00DC445F" w:rsidP="003320BF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947C00">
              <w:rPr>
                <w:sz w:val="26"/>
                <w:szCs w:val="26"/>
              </w:rPr>
              <w:t>74…65</w:t>
            </w:r>
          </w:p>
        </w:tc>
        <w:tc>
          <w:tcPr>
            <w:tcW w:w="3827" w:type="dxa"/>
            <w:vAlign w:val="center"/>
          </w:tcPr>
          <w:p w:rsidR="00DC445F" w:rsidRPr="00C83EB8" w:rsidRDefault="00DC445F" w:rsidP="003320BF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74…</w:t>
            </w:r>
            <w:r w:rsidRPr="00C83EB8">
              <w:rPr>
                <w:sz w:val="26"/>
                <w:szCs w:val="26"/>
              </w:rPr>
              <w:t>65</w:t>
            </w:r>
          </w:p>
        </w:tc>
        <w:tc>
          <w:tcPr>
            <w:tcW w:w="1984" w:type="dxa"/>
            <w:vAlign w:val="center"/>
          </w:tcPr>
          <w:p w:rsidR="00DC445F" w:rsidRPr="00947C00" w:rsidRDefault="00DC445F" w:rsidP="003320BF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947C00">
              <w:rPr>
                <w:sz w:val="26"/>
                <w:szCs w:val="26"/>
              </w:rPr>
              <w:t>Задовільно</w:t>
            </w:r>
          </w:p>
        </w:tc>
      </w:tr>
      <w:tr w:rsidR="00DC445F" w:rsidRPr="00947C00" w:rsidTr="00630BA9">
        <w:trPr>
          <w:cantSplit/>
        </w:trPr>
        <w:tc>
          <w:tcPr>
            <w:tcW w:w="3828" w:type="dxa"/>
            <w:vAlign w:val="center"/>
          </w:tcPr>
          <w:p w:rsidR="00DC445F" w:rsidRPr="00947C00" w:rsidRDefault="00DC445F" w:rsidP="003320BF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947C00">
              <w:rPr>
                <w:sz w:val="26"/>
                <w:szCs w:val="26"/>
              </w:rPr>
              <w:t>64…60</w:t>
            </w:r>
          </w:p>
        </w:tc>
        <w:tc>
          <w:tcPr>
            <w:tcW w:w="3827" w:type="dxa"/>
            <w:vAlign w:val="center"/>
          </w:tcPr>
          <w:p w:rsidR="00DC445F" w:rsidRPr="00C83EB8" w:rsidRDefault="00DC445F" w:rsidP="003320BF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C83EB8">
              <w:rPr>
                <w:sz w:val="26"/>
                <w:szCs w:val="26"/>
              </w:rPr>
              <w:t>64</w:t>
            </w:r>
            <w:r>
              <w:rPr>
                <w:sz w:val="26"/>
                <w:szCs w:val="26"/>
              </w:rPr>
              <w:t>…</w:t>
            </w:r>
            <w:r w:rsidRPr="00C83EB8">
              <w:rPr>
                <w:sz w:val="26"/>
                <w:szCs w:val="26"/>
              </w:rPr>
              <w:t>60</w:t>
            </w:r>
          </w:p>
        </w:tc>
        <w:tc>
          <w:tcPr>
            <w:tcW w:w="1984" w:type="dxa"/>
            <w:vAlign w:val="center"/>
          </w:tcPr>
          <w:p w:rsidR="00DC445F" w:rsidRPr="00947C00" w:rsidRDefault="00DC445F" w:rsidP="003320BF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947C00">
              <w:rPr>
                <w:sz w:val="26"/>
                <w:szCs w:val="26"/>
              </w:rPr>
              <w:t>Достатньо</w:t>
            </w:r>
          </w:p>
        </w:tc>
      </w:tr>
      <w:tr w:rsidR="00DC445F" w:rsidRPr="00947C00" w:rsidTr="00630BA9">
        <w:tc>
          <w:tcPr>
            <w:tcW w:w="3828" w:type="dxa"/>
            <w:vAlign w:val="center"/>
          </w:tcPr>
          <w:p w:rsidR="00DC445F" w:rsidRPr="00947C00" w:rsidRDefault="00DC445F" w:rsidP="003320BF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947C00">
              <w:rPr>
                <w:sz w:val="26"/>
                <w:szCs w:val="26"/>
              </w:rPr>
              <w:t>Менш</w:t>
            </w:r>
            <w:r>
              <w:rPr>
                <w:sz w:val="26"/>
                <w:szCs w:val="26"/>
              </w:rPr>
              <w:t>е</w:t>
            </w:r>
            <w:r w:rsidRPr="00947C00">
              <w:rPr>
                <w:sz w:val="26"/>
                <w:szCs w:val="26"/>
              </w:rPr>
              <w:t xml:space="preserve"> 60</w:t>
            </w:r>
          </w:p>
        </w:tc>
        <w:tc>
          <w:tcPr>
            <w:tcW w:w="3827" w:type="dxa"/>
            <w:vAlign w:val="center"/>
          </w:tcPr>
          <w:p w:rsidR="00DC445F" w:rsidRPr="00C83EB8" w:rsidRDefault="00DC445F" w:rsidP="003320BF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C83EB8">
              <w:rPr>
                <w:sz w:val="26"/>
                <w:szCs w:val="26"/>
              </w:rPr>
              <w:t>Менш</w:t>
            </w:r>
            <w:r>
              <w:rPr>
                <w:sz w:val="26"/>
                <w:szCs w:val="26"/>
              </w:rPr>
              <w:t>е</w:t>
            </w:r>
            <w:r w:rsidRPr="00C83EB8">
              <w:rPr>
                <w:sz w:val="26"/>
                <w:szCs w:val="26"/>
              </w:rPr>
              <w:t xml:space="preserve"> 60</w:t>
            </w:r>
          </w:p>
        </w:tc>
        <w:tc>
          <w:tcPr>
            <w:tcW w:w="1984" w:type="dxa"/>
            <w:vAlign w:val="center"/>
          </w:tcPr>
          <w:p w:rsidR="00DC445F" w:rsidRPr="00947C00" w:rsidRDefault="00DC445F" w:rsidP="003320BF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947C00">
              <w:rPr>
                <w:sz w:val="26"/>
                <w:szCs w:val="26"/>
              </w:rPr>
              <w:t>Незадовільно</w:t>
            </w:r>
          </w:p>
        </w:tc>
      </w:tr>
      <w:tr w:rsidR="00DC445F" w:rsidRPr="00947C00" w:rsidTr="00630BA9">
        <w:tc>
          <w:tcPr>
            <w:tcW w:w="3828" w:type="dxa"/>
            <w:vAlign w:val="center"/>
          </w:tcPr>
          <w:p w:rsidR="00DC445F" w:rsidRPr="00947C00" w:rsidRDefault="00DC445F" w:rsidP="000649E6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947C00">
              <w:rPr>
                <w:sz w:val="26"/>
                <w:szCs w:val="26"/>
              </w:rPr>
              <w:t>е зарахован</w:t>
            </w:r>
            <w:r>
              <w:rPr>
                <w:sz w:val="26"/>
                <w:szCs w:val="26"/>
              </w:rPr>
              <w:t>і: лабораторн</w:t>
            </w:r>
            <w:r w:rsidR="00A728EC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робот</w:t>
            </w:r>
            <w:r w:rsidR="00A728EC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(комп’ютерн</w:t>
            </w:r>
            <w:r w:rsidR="00A728EC">
              <w:rPr>
                <w:sz w:val="26"/>
                <w:szCs w:val="26"/>
              </w:rPr>
              <w:t xml:space="preserve">ий </w:t>
            </w:r>
            <w:r>
              <w:rPr>
                <w:sz w:val="26"/>
                <w:szCs w:val="26"/>
              </w:rPr>
              <w:t xml:space="preserve"> практикум), семестрове індивідуальне завдання</w:t>
            </w:r>
          </w:p>
        </w:tc>
        <w:tc>
          <w:tcPr>
            <w:tcW w:w="3827" w:type="dxa"/>
            <w:vAlign w:val="center"/>
          </w:tcPr>
          <w:p w:rsidR="001A1037" w:rsidRPr="00C83EB8" w:rsidRDefault="00DC445F" w:rsidP="001A1037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зараховані</w:t>
            </w:r>
            <w:r w:rsidR="001A1037">
              <w:rPr>
                <w:sz w:val="26"/>
                <w:szCs w:val="26"/>
              </w:rPr>
              <w:t>:</w:t>
            </w:r>
            <w:r w:rsidRPr="00C83EB8">
              <w:rPr>
                <w:sz w:val="26"/>
                <w:szCs w:val="26"/>
              </w:rPr>
              <w:t xml:space="preserve"> </w:t>
            </w:r>
            <w:r w:rsidR="00A728EC">
              <w:rPr>
                <w:sz w:val="26"/>
                <w:szCs w:val="26"/>
              </w:rPr>
              <w:t>лабораторна робота (комп’ютерний  практикум),</w:t>
            </w:r>
            <w:r w:rsidRPr="00C83EB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розрахункова</w:t>
            </w:r>
            <w:r w:rsidRPr="00C83EB8">
              <w:rPr>
                <w:sz w:val="26"/>
                <w:szCs w:val="26"/>
              </w:rPr>
              <w:t xml:space="preserve"> </w:t>
            </w:r>
            <w:r w:rsidR="001A1037">
              <w:rPr>
                <w:sz w:val="26"/>
                <w:szCs w:val="26"/>
              </w:rPr>
              <w:t xml:space="preserve">робота; </w:t>
            </w:r>
            <w:r w:rsidR="001A2712" w:rsidRPr="00943EEC">
              <w:rPr>
                <w:position w:val="-12"/>
                <w:sz w:val="26"/>
                <w:szCs w:val="26"/>
              </w:rPr>
              <w:object w:dxaOrig="1140" w:dyaOrig="360">
                <v:shape id="_x0000_i1074" type="#_x0000_t75" style="width:56.95pt;height:18.15pt" o:ole="">
                  <v:imagedata r:id="rId108" o:title=""/>
                </v:shape>
                <o:OLEObject Type="Embed" ProgID="Equation.3" ShapeID="_x0000_i1074" DrawAspect="Content" ObjectID="_1590400763" r:id="rId109"/>
              </w:object>
            </w:r>
          </w:p>
        </w:tc>
        <w:tc>
          <w:tcPr>
            <w:tcW w:w="1984" w:type="dxa"/>
            <w:vAlign w:val="center"/>
          </w:tcPr>
          <w:p w:rsidR="00DC445F" w:rsidRPr="00947C00" w:rsidRDefault="00DC445F" w:rsidP="003320BF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947C00">
              <w:rPr>
                <w:sz w:val="26"/>
                <w:szCs w:val="26"/>
              </w:rPr>
              <w:t>Не допущено</w:t>
            </w:r>
          </w:p>
        </w:tc>
      </w:tr>
    </w:tbl>
    <w:p w:rsidR="000649E6" w:rsidRPr="00943EEC" w:rsidRDefault="000649E6" w:rsidP="000649E6">
      <w:pPr>
        <w:spacing w:line="264" w:lineRule="auto"/>
        <w:rPr>
          <w:spacing w:val="-4"/>
          <w:sz w:val="26"/>
          <w:szCs w:val="26"/>
        </w:rPr>
      </w:pPr>
    </w:p>
    <w:p w:rsidR="00222624" w:rsidRDefault="00222624" w:rsidP="00C83B6E">
      <w:pPr>
        <w:spacing w:line="312" w:lineRule="auto"/>
        <w:jc w:val="both"/>
      </w:pPr>
    </w:p>
    <w:sectPr w:rsidR="00222624" w:rsidSect="0077014D">
      <w:footerReference w:type="even" r:id="rId110"/>
      <w:footerReference w:type="default" r:id="rId111"/>
      <w:pgSz w:w="11906" w:h="16838" w:code="9"/>
      <w:pgMar w:top="1134" w:right="851" w:bottom="1134" w:left="1418" w:header="720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83F" w:rsidRDefault="000D683F">
      <w:r>
        <w:separator/>
      </w:r>
    </w:p>
    <w:p w:rsidR="000D683F" w:rsidRDefault="000D683F"/>
  </w:endnote>
  <w:endnote w:type="continuationSeparator" w:id="0">
    <w:p w:rsidR="000D683F" w:rsidRDefault="000D683F">
      <w:r>
        <w:continuationSeparator/>
      </w:r>
    </w:p>
    <w:p w:rsidR="000D683F" w:rsidRDefault="000D683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7F" w:rsidRDefault="0003487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487F" w:rsidRDefault="0003487F">
    <w:pPr>
      <w:pStyle w:val="a5"/>
    </w:pPr>
  </w:p>
  <w:p w:rsidR="0003487F" w:rsidRDefault="0003487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4735"/>
      <w:docPartObj>
        <w:docPartGallery w:val="Page Numbers (Bottom of Page)"/>
        <w:docPartUnique/>
      </w:docPartObj>
    </w:sdtPr>
    <w:sdtContent>
      <w:p w:rsidR="0003487F" w:rsidRDefault="0003487F">
        <w:pPr>
          <w:pStyle w:val="a5"/>
          <w:jc w:val="right"/>
        </w:pPr>
        <w:fldSimple w:instr=" PAGE   \* MERGEFORMAT ">
          <w: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83F" w:rsidRDefault="000D683F">
      <w:r>
        <w:separator/>
      </w:r>
    </w:p>
    <w:p w:rsidR="000D683F" w:rsidRDefault="000D683F"/>
  </w:footnote>
  <w:footnote w:type="continuationSeparator" w:id="0">
    <w:p w:rsidR="000D683F" w:rsidRDefault="000D683F">
      <w:r>
        <w:continuationSeparator/>
      </w:r>
    </w:p>
    <w:p w:rsidR="000D683F" w:rsidRDefault="000D683F"/>
  </w:footnote>
  <w:footnote w:id="1">
    <w:p w:rsidR="0003487F" w:rsidRDefault="0003487F" w:rsidP="00D14F52">
      <w:pPr>
        <w:pStyle w:val="a7"/>
      </w:pPr>
      <w:r>
        <w:rPr>
          <w:rStyle w:val="a8"/>
        </w:rPr>
        <w:footnoteRef/>
      </w:r>
      <w:r>
        <w:t xml:space="preserve">  За такою шкалою доцільно оцінювати присутність студентів на лекціях.</w:t>
      </w:r>
    </w:p>
  </w:footnote>
  <w:footnote w:id="2">
    <w:p w:rsidR="0003487F" w:rsidRDefault="0003487F" w:rsidP="00D14F52">
      <w:pPr>
        <w:pStyle w:val="a7"/>
      </w:pPr>
      <w:r>
        <w:rPr>
          <w:rStyle w:val="a8"/>
        </w:rPr>
        <w:footnoteRef/>
      </w:r>
      <w:r>
        <w:t xml:space="preserve">  Збільшувати кількість рівнів шкали не доцільно, тому що це призводить до зменшення надійності оцінок.</w:t>
      </w:r>
    </w:p>
  </w:footnote>
  <w:footnote w:id="3">
    <w:p w:rsidR="0003487F" w:rsidRPr="00D65268" w:rsidRDefault="0003487F" w:rsidP="00E160D9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D65268">
        <w:t>Необхідно забезпечити умову – якщо студент за всіма контрольними заходами отримав мінімальні позитивні результати, то його рейтинг має бути не менше ніж 60 балів.</w:t>
      </w:r>
    </w:p>
  </w:footnote>
  <w:footnote w:id="4">
    <w:p w:rsidR="0003487F" w:rsidRPr="00B30719" w:rsidRDefault="0003487F" w:rsidP="00E160D9">
      <w:pPr>
        <w:pStyle w:val="2"/>
        <w:spacing w:line="240" w:lineRule="auto"/>
        <w:jc w:val="both"/>
      </w:pPr>
      <w:r w:rsidRPr="003A219D">
        <w:rPr>
          <w:rStyle w:val="a8"/>
          <w:b/>
          <w:sz w:val="20"/>
          <w:szCs w:val="20"/>
        </w:rPr>
        <w:footnoteRef/>
      </w:r>
      <w:r w:rsidRPr="003A219D">
        <w:rPr>
          <w:sz w:val="20"/>
          <w:szCs w:val="20"/>
        </w:rPr>
        <w:t xml:space="preserve">  Див. Тимчасове положення про організацію освітнього процесу в КПІ ім. Ігоря Сікорського, п. </w:t>
      </w:r>
      <w:bookmarkStart w:id="2" w:name="_Toc507419222"/>
      <w:r w:rsidRPr="003A219D">
        <w:rPr>
          <w:sz w:val="20"/>
          <w:szCs w:val="20"/>
        </w:rPr>
        <w:t>8.7. Семестровий контроль</w:t>
      </w:r>
      <w:bookmarkEnd w:id="2"/>
      <w:r w:rsidRPr="00B30719">
        <w:t>.</w:t>
      </w:r>
    </w:p>
  </w:footnote>
  <w:footnote w:id="5">
    <w:p w:rsidR="0003487F" w:rsidRDefault="0003487F" w:rsidP="00787181">
      <w:pPr>
        <w:pStyle w:val="a7"/>
        <w:jc w:val="both"/>
      </w:pPr>
      <w:r w:rsidRPr="00C75165">
        <w:rPr>
          <w:rStyle w:val="a8"/>
          <w:b/>
        </w:rPr>
        <w:footnoteRef/>
      </w:r>
      <w:r w:rsidRPr="00C75165">
        <w:t xml:space="preserve">  Див. Тимчасове положення про організацію освітнього процесу в КПІ ім. Ігоря Сікорського, п. 8.7. Семестровий контроль.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048"/>
    <w:multiLevelType w:val="hybridMultilevel"/>
    <w:tmpl w:val="A67A47F2"/>
    <w:lvl w:ilvl="0" w:tplc="A5F2D29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04E90"/>
    <w:multiLevelType w:val="hybridMultilevel"/>
    <w:tmpl w:val="6CE05D6C"/>
    <w:lvl w:ilvl="0" w:tplc="04190011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00FDE"/>
    <w:multiLevelType w:val="hybridMultilevel"/>
    <w:tmpl w:val="AABC9972"/>
    <w:lvl w:ilvl="0" w:tplc="288A7FD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751E80D8">
      <w:numFmt w:val="none"/>
      <w:lvlText w:val=""/>
      <w:lvlJc w:val="left"/>
      <w:pPr>
        <w:tabs>
          <w:tab w:val="num" w:pos="360"/>
        </w:tabs>
      </w:pPr>
    </w:lvl>
    <w:lvl w:ilvl="2" w:tplc="544EA56C">
      <w:numFmt w:val="none"/>
      <w:lvlText w:val=""/>
      <w:lvlJc w:val="left"/>
      <w:pPr>
        <w:tabs>
          <w:tab w:val="num" w:pos="360"/>
        </w:tabs>
      </w:pPr>
    </w:lvl>
    <w:lvl w:ilvl="3" w:tplc="BF221A3A">
      <w:numFmt w:val="none"/>
      <w:lvlText w:val=""/>
      <w:lvlJc w:val="left"/>
      <w:pPr>
        <w:tabs>
          <w:tab w:val="num" w:pos="360"/>
        </w:tabs>
      </w:pPr>
    </w:lvl>
    <w:lvl w:ilvl="4" w:tplc="6CB60306">
      <w:numFmt w:val="none"/>
      <w:lvlText w:val=""/>
      <w:lvlJc w:val="left"/>
      <w:pPr>
        <w:tabs>
          <w:tab w:val="num" w:pos="360"/>
        </w:tabs>
      </w:pPr>
    </w:lvl>
    <w:lvl w:ilvl="5" w:tplc="57027FF0">
      <w:numFmt w:val="none"/>
      <w:lvlText w:val=""/>
      <w:lvlJc w:val="left"/>
      <w:pPr>
        <w:tabs>
          <w:tab w:val="num" w:pos="360"/>
        </w:tabs>
      </w:pPr>
    </w:lvl>
    <w:lvl w:ilvl="6" w:tplc="BDEEC468">
      <w:numFmt w:val="none"/>
      <w:lvlText w:val=""/>
      <w:lvlJc w:val="left"/>
      <w:pPr>
        <w:tabs>
          <w:tab w:val="num" w:pos="360"/>
        </w:tabs>
      </w:pPr>
    </w:lvl>
    <w:lvl w:ilvl="7" w:tplc="84DC85BA">
      <w:numFmt w:val="none"/>
      <w:lvlText w:val=""/>
      <w:lvlJc w:val="left"/>
      <w:pPr>
        <w:tabs>
          <w:tab w:val="num" w:pos="360"/>
        </w:tabs>
      </w:pPr>
    </w:lvl>
    <w:lvl w:ilvl="8" w:tplc="C302A7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775048"/>
    <w:multiLevelType w:val="hybridMultilevel"/>
    <w:tmpl w:val="535A17F2"/>
    <w:lvl w:ilvl="0" w:tplc="CC00CF6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4876E3"/>
    <w:multiLevelType w:val="hybridMultilevel"/>
    <w:tmpl w:val="7CC6310C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A75C97"/>
    <w:multiLevelType w:val="hybridMultilevel"/>
    <w:tmpl w:val="1A4A01D8"/>
    <w:lvl w:ilvl="0" w:tplc="FFFFFFFF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>
    <w:nsid w:val="413E1DCC"/>
    <w:multiLevelType w:val="hybridMultilevel"/>
    <w:tmpl w:val="23A48CC0"/>
    <w:lvl w:ilvl="0" w:tplc="ABC06E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B7389D"/>
    <w:multiLevelType w:val="hybridMultilevel"/>
    <w:tmpl w:val="890C24B6"/>
    <w:lvl w:ilvl="0" w:tplc="66D676F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BD420F60">
      <w:start w:val="1"/>
      <w:numFmt w:val="bullet"/>
      <w:lvlText w:val="–"/>
      <w:lvlJc w:val="left"/>
      <w:pPr>
        <w:tabs>
          <w:tab w:val="num" w:pos="161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>
    <w:nsid w:val="525F5326"/>
    <w:multiLevelType w:val="hybridMultilevel"/>
    <w:tmpl w:val="C1EC2E7A"/>
    <w:lvl w:ilvl="0" w:tplc="0E58A2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34A0765"/>
    <w:multiLevelType w:val="multilevel"/>
    <w:tmpl w:val="9470252C"/>
    <w:lvl w:ilvl="0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A44F1D"/>
    <w:multiLevelType w:val="hybridMultilevel"/>
    <w:tmpl w:val="B194FE0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685833"/>
    <w:multiLevelType w:val="hybridMultilevel"/>
    <w:tmpl w:val="ACD88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5287EF8"/>
    <w:multiLevelType w:val="hybridMultilevel"/>
    <w:tmpl w:val="48BA5CFA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6E0B5FF2"/>
    <w:multiLevelType w:val="hybridMultilevel"/>
    <w:tmpl w:val="36F010CC"/>
    <w:lvl w:ilvl="0" w:tplc="A20E814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16303C"/>
    <w:multiLevelType w:val="hybridMultilevel"/>
    <w:tmpl w:val="47E6A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2"/>
  </w:num>
  <w:num w:numId="5">
    <w:abstractNumId w:val="8"/>
  </w:num>
  <w:num w:numId="6">
    <w:abstractNumId w:val="4"/>
  </w:num>
  <w:num w:numId="7">
    <w:abstractNumId w:val="13"/>
  </w:num>
  <w:num w:numId="8">
    <w:abstractNumId w:val="7"/>
  </w:num>
  <w:num w:numId="9">
    <w:abstractNumId w:val="6"/>
  </w:num>
  <w:num w:numId="10">
    <w:abstractNumId w:val="0"/>
  </w:num>
  <w:num w:numId="11">
    <w:abstractNumId w:val="14"/>
  </w:num>
  <w:num w:numId="12">
    <w:abstractNumId w:val="2"/>
  </w:num>
  <w:num w:numId="13">
    <w:abstractNumId w:val="1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FAC"/>
    <w:rsid w:val="00003DED"/>
    <w:rsid w:val="000178CE"/>
    <w:rsid w:val="000262FC"/>
    <w:rsid w:val="0003487F"/>
    <w:rsid w:val="00040CC2"/>
    <w:rsid w:val="00045F0F"/>
    <w:rsid w:val="00047E1E"/>
    <w:rsid w:val="0005260C"/>
    <w:rsid w:val="00060D53"/>
    <w:rsid w:val="000649E6"/>
    <w:rsid w:val="00081A30"/>
    <w:rsid w:val="000831C0"/>
    <w:rsid w:val="000B221A"/>
    <w:rsid w:val="000B5D40"/>
    <w:rsid w:val="000B6A9E"/>
    <w:rsid w:val="000D683F"/>
    <w:rsid w:val="000F3A8B"/>
    <w:rsid w:val="00110C48"/>
    <w:rsid w:val="001223B6"/>
    <w:rsid w:val="0015088A"/>
    <w:rsid w:val="00150D94"/>
    <w:rsid w:val="00162B15"/>
    <w:rsid w:val="001900A8"/>
    <w:rsid w:val="00195169"/>
    <w:rsid w:val="001A1037"/>
    <w:rsid w:val="001A2712"/>
    <w:rsid w:val="001B3EF8"/>
    <w:rsid w:val="001C0FF3"/>
    <w:rsid w:val="00200406"/>
    <w:rsid w:val="00215490"/>
    <w:rsid w:val="00222624"/>
    <w:rsid w:val="00226F21"/>
    <w:rsid w:val="00242B3E"/>
    <w:rsid w:val="002906CC"/>
    <w:rsid w:val="002B5D1D"/>
    <w:rsid w:val="002D1529"/>
    <w:rsid w:val="002D28B3"/>
    <w:rsid w:val="002D4D23"/>
    <w:rsid w:val="002E3342"/>
    <w:rsid w:val="002F26BD"/>
    <w:rsid w:val="003001E2"/>
    <w:rsid w:val="003065B9"/>
    <w:rsid w:val="00310B28"/>
    <w:rsid w:val="0031175B"/>
    <w:rsid w:val="003203D9"/>
    <w:rsid w:val="003252F8"/>
    <w:rsid w:val="003320BF"/>
    <w:rsid w:val="00345B2B"/>
    <w:rsid w:val="0035358E"/>
    <w:rsid w:val="003556E8"/>
    <w:rsid w:val="003918C5"/>
    <w:rsid w:val="00396FED"/>
    <w:rsid w:val="003B44A6"/>
    <w:rsid w:val="003B73F1"/>
    <w:rsid w:val="003C462C"/>
    <w:rsid w:val="003E0C3B"/>
    <w:rsid w:val="003E27E2"/>
    <w:rsid w:val="003F2B47"/>
    <w:rsid w:val="003F3800"/>
    <w:rsid w:val="003F600E"/>
    <w:rsid w:val="0040083D"/>
    <w:rsid w:val="00420F28"/>
    <w:rsid w:val="0042696E"/>
    <w:rsid w:val="00426F6C"/>
    <w:rsid w:val="00484C80"/>
    <w:rsid w:val="004A441C"/>
    <w:rsid w:val="004E3894"/>
    <w:rsid w:val="005022A6"/>
    <w:rsid w:val="00505DCF"/>
    <w:rsid w:val="00525647"/>
    <w:rsid w:val="005324DD"/>
    <w:rsid w:val="005679F0"/>
    <w:rsid w:val="005B7617"/>
    <w:rsid w:val="005C2F9E"/>
    <w:rsid w:val="005C3B61"/>
    <w:rsid w:val="005C4B5A"/>
    <w:rsid w:val="005F0A7E"/>
    <w:rsid w:val="00630BA9"/>
    <w:rsid w:val="0063475B"/>
    <w:rsid w:val="00635FC5"/>
    <w:rsid w:val="00652544"/>
    <w:rsid w:val="006665D5"/>
    <w:rsid w:val="0067389A"/>
    <w:rsid w:val="0067618D"/>
    <w:rsid w:val="006A09E4"/>
    <w:rsid w:val="006A1A76"/>
    <w:rsid w:val="006B20F2"/>
    <w:rsid w:val="006C7664"/>
    <w:rsid w:val="006D190E"/>
    <w:rsid w:val="006E35F7"/>
    <w:rsid w:val="006E373D"/>
    <w:rsid w:val="006F47DC"/>
    <w:rsid w:val="00705AD9"/>
    <w:rsid w:val="00715C18"/>
    <w:rsid w:val="007161AB"/>
    <w:rsid w:val="00720D12"/>
    <w:rsid w:val="00721268"/>
    <w:rsid w:val="00722349"/>
    <w:rsid w:val="00723557"/>
    <w:rsid w:val="007326D0"/>
    <w:rsid w:val="00734471"/>
    <w:rsid w:val="00767AD2"/>
    <w:rsid w:val="0077014D"/>
    <w:rsid w:val="00785E1C"/>
    <w:rsid w:val="00786EA8"/>
    <w:rsid w:val="00787181"/>
    <w:rsid w:val="007A1FAC"/>
    <w:rsid w:val="007A7252"/>
    <w:rsid w:val="007A733E"/>
    <w:rsid w:val="007C217F"/>
    <w:rsid w:val="007C5BE1"/>
    <w:rsid w:val="007D6B27"/>
    <w:rsid w:val="00802288"/>
    <w:rsid w:val="008038C7"/>
    <w:rsid w:val="00835A1D"/>
    <w:rsid w:val="008401EA"/>
    <w:rsid w:val="008616E2"/>
    <w:rsid w:val="008755C5"/>
    <w:rsid w:val="0087662B"/>
    <w:rsid w:val="00882CB0"/>
    <w:rsid w:val="00890AE6"/>
    <w:rsid w:val="00893F91"/>
    <w:rsid w:val="008963E9"/>
    <w:rsid w:val="008C4DCF"/>
    <w:rsid w:val="009038F7"/>
    <w:rsid w:val="00913C02"/>
    <w:rsid w:val="009219FF"/>
    <w:rsid w:val="00923933"/>
    <w:rsid w:val="00926330"/>
    <w:rsid w:val="0094653C"/>
    <w:rsid w:val="00947C00"/>
    <w:rsid w:val="0096170B"/>
    <w:rsid w:val="00966DF3"/>
    <w:rsid w:val="0097109C"/>
    <w:rsid w:val="009824C0"/>
    <w:rsid w:val="00982ACC"/>
    <w:rsid w:val="009922E5"/>
    <w:rsid w:val="009C02A7"/>
    <w:rsid w:val="009C28D4"/>
    <w:rsid w:val="009C4291"/>
    <w:rsid w:val="009C70EF"/>
    <w:rsid w:val="009D0B50"/>
    <w:rsid w:val="009D361A"/>
    <w:rsid w:val="009E4834"/>
    <w:rsid w:val="00A03B8E"/>
    <w:rsid w:val="00A13DDD"/>
    <w:rsid w:val="00A2111C"/>
    <w:rsid w:val="00A421EC"/>
    <w:rsid w:val="00A65C7A"/>
    <w:rsid w:val="00A65DE9"/>
    <w:rsid w:val="00A67107"/>
    <w:rsid w:val="00A728EC"/>
    <w:rsid w:val="00A86288"/>
    <w:rsid w:val="00A93E76"/>
    <w:rsid w:val="00AB0C5E"/>
    <w:rsid w:val="00AB542E"/>
    <w:rsid w:val="00AC640A"/>
    <w:rsid w:val="00AC78F2"/>
    <w:rsid w:val="00AC7DEE"/>
    <w:rsid w:val="00AD0736"/>
    <w:rsid w:val="00AD374F"/>
    <w:rsid w:val="00AE1F0E"/>
    <w:rsid w:val="00AF3039"/>
    <w:rsid w:val="00AF5C0E"/>
    <w:rsid w:val="00B0622D"/>
    <w:rsid w:val="00B3022A"/>
    <w:rsid w:val="00B31244"/>
    <w:rsid w:val="00B43839"/>
    <w:rsid w:val="00B464AB"/>
    <w:rsid w:val="00B530E0"/>
    <w:rsid w:val="00B7540B"/>
    <w:rsid w:val="00BA0B75"/>
    <w:rsid w:val="00BD3167"/>
    <w:rsid w:val="00BE0D89"/>
    <w:rsid w:val="00BF1B6F"/>
    <w:rsid w:val="00C14171"/>
    <w:rsid w:val="00C25325"/>
    <w:rsid w:val="00C258E3"/>
    <w:rsid w:val="00C31A58"/>
    <w:rsid w:val="00C44D98"/>
    <w:rsid w:val="00C77A98"/>
    <w:rsid w:val="00C83B6E"/>
    <w:rsid w:val="00C83EB8"/>
    <w:rsid w:val="00C8497D"/>
    <w:rsid w:val="00C93C4C"/>
    <w:rsid w:val="00CB14C4"/>
    <w:rsid w:val="00CC69A5"/>
    <w:rsid w:val="00CE28D5"/>
    <w:rsid w:val="00CF2F6F"/>
    <w:rsid w:val="00CF5AFF"/>
    <w:rsid w:val="00D056F6"/>
    <w:rsid w:val="00D14F52"/>
    <w:rsid w:val="00D24C39"/>
    <w:rsid w:val="00D30AE5"/>
    <w:rsid w:val="00D31C9A"/>
    <w:rsid w:val="00D434B7"/>
    <w:rsid w:val="00D4466C"/>
    <w:rsid w:val="00D44BBF"/>
    <w:rsid w:val="00D50D36"/>
    <w:rsid w:val="00D53764"/>
    <w:rsid w:val="00D55B7D"/>
    <w:rsid w:val="00D62125"/>
    <w:rsid w:val="00D65268"/>
    <w:rsid w:val="00D71158"/>
    <w:rsid w:val="00D9046C"/>
    <w:rsid w:val="00DA5B12"/>
    <w:rsid w:val="00DA5CD4"/>
    <w:rsid w:val="00DA61B9"/>
    <w:rsid w:val="00DB14C9"/>
    <w:rsid w:val="00DB3E17"/>
    <w:rsid w:val="00DB51C5"/>
    <w:rsid w:val="00DC1594"/>
    <w:rsid w:val="00DC1FB1"/>
    <w:rsid w:val="00DC300C"/>
    <w:rsid w:val="00DC41A5"/>
    <w:rsid w:val="00DC445F"/>
    <w:rsid w:val="00DC7834"/>
    <w:rsid w:val="00DE30D0"/>
    <w:rsid w:val="00E160AA"/>
    <w:rsid w:val="00E160D9"/>
    <w:rsid w:val="00E172AD"/>
    <w:rsid w:val="00E2394B"/>
    <w:rsid w:val="00E308F1"/>
    <w:rsid w:val="00E364F3"/>
    <w:rsid w:val="00E51451"/>
    <w:rsid w:val="00E645FD"/>
    <w:rsid w:val="00E83FF7"/>
    <w:rsid w:val="00EA1B74"/>
    <w:rsid w:val="00EA3C30"/>
    <w:rsid w:val="00EC79DF"/>
    <w:rsid w:val="00EF3A1E"/>
    <w:rsid w:val="00F008CD"/>
    <w:rsid w:val="00F4010F"/>
    <w:rsid w:val="00F558F4"/>
    <w:rsid w:val="00F67B91"/>
    <w:rsid w:val="00FB0405"/>
    <w:rsid w:val="00FC0A82"/>
    <w:rsid w:val="00FD58ED"/>
    <w:rsid w:val="00FD7BE3"/>
    <w:rsid w:val="00FF333C"/>
    <w:rsid w:val="00FF3C45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A1FAC"/>
    <w:rPr>
      <w:sz w:val="28"/>
      <w:lang w:val="uk-UA"/>
    </w:rPr>
  </w:style>
  <w:style w:type="paragraph" w:styleId="1">
    <w:name w:val="heading 1"/>
    <w:basedOn w:val="a"/>
    <w:next w:val="a"/>
    <w:autoRedefine/>
    <w:qFormat/>
    <w:rsid w:val="00947C00"/>
    <w:pPr>
      <w:spacing w:after="480" w:line="264" w:lineRule="auto"/>
      <w:jc w:val="center"/>
      <w:outlineLvl w:val="0"/>
    </w:pPr>
    <w:rPr>
      <w:b/>
      <w:caps/>
      <w:sz w:val="36"/>
      <w:szCs w:val="36"/>
    </w:rPr>
  </w:style>
  <w:style w:type="paragraph" w:styleId="2">
    <w:name w:val="heading 2"/>
    <w:basedOn w:val="a"/>
    <w:next w:val="a"/>
    <w:autoRedefine/>
    <w:qFormat/>
    <w:rsid w:val="005C4B5A"/>
    <w:pPr>
      <w:keepNext/>
      <w:spacing w:before="120" w:line="312" w:lineRule="auto"/>
      <w:ind w:left="28"/>
      <w:jc w:val="right"/>
      <w:outlineLvl w:val="1"/>
    </w:pPr>
    <w:rPr>
      <w:color w:val="000000"/>
      <w:spacing w:val="-4"/>
      <w:sz w:val="26"/>
      <w:szCs w:val="26"/>
    </w:rPr>
  </w:style>
  <w:style w:type="paragraph" w:styleId="3">
    <w:name w:val="heading 3"/>
    <w:basedOn w:val="a"/>
    <w:next w:val="a"/>
    <w:qFormat/>
    <w:rsid w:val="007A1F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A1FAC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7A1F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A1FA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7A1FA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1FAC"/>
    <w:pPr>
      <w:tabs>
        <w:tab w:val="left" w:pos="8080"/>
      </w:tabs>
      <w:spacing w:line="360" w:lineRule="auto"/>
      <w:ind w:firstLine="720"/>
    </w:pPr>
    <w:rPr>
      <w:rFonts w:ascii="Arial" w:hAnsi="Arial"/>
    </w:rPr>
  </w:style>
  <w:style w:type="paragraph" w:styleId="a4">
    <w:name w:val="Body Text"/>
    <w:basedOn w:val="a"/>
    <w:rsid w:val="007A1FAC"/>
    <w:pPr>
      <w:spacing w:line="360" w:lineRule="auto"/>
      <w:jc w:val="both"/>
    </w:pPr>
    <w:rPr>
      <w:rFonts w:ascii="Arial" w:hAnsi="Arial"/>
    </w:rPr>
  </w:style>
  <w:style w:type="paragraph" w:styleId="30">
    <w:name w:val="Body Text Indent 3"/>
    <w:basedOn w:val="a"/>
    <w:rsid w:val="007A1FAC"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link w:val="a6"/>
    <w:uiPriority w:val="99"/>
    <w:rsid w:val="007A1FAC"/>
    <w:pPr>
      <w:tabs>
        <w:tab w:val="center" w:pos="4677"/>
        <w:tab w:val="right" w:pos="9355"/>
      </w:tabs>
    </w:pPr>
    <w:rPr>
      <w:noProof/>
      <w:sz w:val="24"/>
    </w:rPr>
  </w:style>
  <w:style w:type="paragraph" w:styleId="a7">
    <w:name w:val="footnote text"/>
    <w:basedOn w:val="a"/>
    <w:semiHidden/>
    <w:rsid w:val="007A1FAC"/>
    <w:rPr>
      <w:sz w:val="20"/>
    </w:rPr>
  </w:style>
  <w:style w:type="character" w:styleId="a8">
    <w:name w:val="footnote reference"/>
    <w:semiHidden/>
    <w:rsid w:val="007A1FAC"/>
    <w:rPr>
      <w:vertAlign w:val="superscript"/>
    </w:rPr>
  </w:style>
  <w:style w:type="paragraph" w:customStyle="1" w:styleId="FR1">
    <w:name w:val="FR1"/>
    <w:rsid w:val="007A1FAC"/>
    <w:pPr>
      <w:widowControl w:val="0"/>
      <w:autoSpaceDE w:val="0"/>
      <w:autoSpaceDN w:val="0"/>
      <w:adjustRightInd w:val="0"/>
    </w:pPr>
    <w:rPr>
      <w:rFonts w:ascii="Arial" w:hAnsi="Arial" w:cs="Arial"/>
      <w:noProof/>
      <w:sz w:val="24"/>
      <w:szCs w:val="24"/>
    </w:rPr>
  </w:style>
  <w:style w:type="character" w:styleId="a9">
    <w:name w:val="page number"/>
    <w:basedOn w:val="a0"/>
    <w:rsid w:val="007A1FAC"/>
  </w:style>
  <w:style w:type="paragraph" w:styleId="20">
    <w:name w:val="Body Text Indent 2"/>
    <w:basedOn w:val="a"/>
    <w:rsid w:val="007A1FAC"/>
    <w:pPr>
      <w:spacing w:line="192" w:lineRule="auto"/>
      <w:ind w:firstLine="284"/>
      <w:jc w:val="center"/>
    </w:pPr>
    <w:rPr>
      <w:b/>
      <w:sz w:val="24"/>
    </w:rPr>
  </w:style>
  <w:style w:type="paragraph" w:styleId="aa">
    <w:name w:val="header"/>
    <w:basedOn w:val="a"/>
    <w:rsid w:val="007A1FAC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7A1FAC"/>
    <w:pPr>
      <w:spacing w:line="360" w:lineRule="auto"/>
      <w:ind w:left="900" w:right="800" w:firstLine="357"/>
      <w:jc w:val="center"/>
    </w:pPr>
    <w:rPr>
      <w:rFonts w:ascii="Arial" w:hAnsi="Arial"/>
      <w:b/>
      <w:bCs/>
      <w:sz w:val="40"/>
      <w:szCs w:val="24"/>
    </w:rPr>
  </w:style>
  <w:style w:type="paragraph" w:customStyle="1" w:styleId="31">
    <w:name w:val="çàãîëîâîê 3"/>
    <w:basedOn w:val="a"/>
    <w:next w:val="a"/>
    <w:rsid w:val="007A1FAC"/>
    <w:pPr>
      <w:keepNext/>
      <w:autoSpaceDE w:val="0"/>
      <w:autoSpaceDN w:val="0"/>
      <w:adjustRightInd w:val="0"/>
      <w:spacing w:before="240" w:after="60"/>
      <w:ind w:firstLine="709"/>
      <w:jc w:val="both"/>
    </w:pPr>
    <w:rPr>
      <w:rFonts w:ascii="Arial" w:hAnsi="Arial" w:cs="Arial"/>
      <w:sz w:val="20"/>
      <w:szCs w:val="24"/>
    </w:rPr>
  </w:style>
  <w:style w:type="paragraph" w:styleId="ac">
    <w:name w:val="Subtitle"/>
    <w:basedOn w:val="a"/>
    <w:qFormat/>
    <w:rsid w:val="007A1FAC"/>
    <w:pPr>
      <w:autoSpaceDE w:val="0"/>
      <w:autoSpaceDN w:val="0"/>
      <w:adjustRightInd w:val="0"/>
      <w:spacing w:after="60"/>
      <w:ind w:firstLine="709"/>
      <w:jc w:val="center"/>
    </w:pPr>
    <w:rPr>
      <w:rFonts w:ascii="Arial" w:hAnsi="Arial" w:cs="Arial"/>
      <w:sz w:val="20"/>
      <w:szCs w:val="24"/>
    </w:rPr>
  </w:style>
  <w:style w:type="paragraph" w:styleId="ad">
    <w:name w:val="Title"/>
    <w:basedOn w:val="a"/>
    <w:qFormat/>
    <w:rsid w:val="007A1FAC"/>
    <w:pPr>
      <w:widowControl w:val="0"/>
      <w:autoSpaceDE w:val="0"/>
      <w:autoSpaceDN w:val="0"/>
      <w:adjustRightInd w:val="0"/>
      <w:spacing w:line="320" w:lineRule="auto"/>
      <w:ind w:left="200" w:right="-3484"/>
      <w:jc w:val="center"/>
    </w:pPr>
    <w:rPr>
      <w:b/>
      <w:bCs/>
      <w:sz w:val="18"/>
      <w:szCs w:val="18"/>
    </w:rPr>
  </w:style>
  <w:style w:type="paragraph" w:customStyle="1" w:styleId="ae">
    <w:name w:val="Таблиця"/>
    <w:basedOn w:val="a"/>
    <w:qFormat/>
    <w:rsid w:val="00DC1594"/>
    <w:rPr>
      <w:sz w:val="24"/>
      <w:szCs w:val="24"/>
    </w:rPr>
  </w:style>
  <w:style w:type="paragraph" w:customStyle="1" w:styleId="af">
    <w:name w:val="Назва таблиці"/>
    <w:basedOn w:val="a"/>
    <w:link w:val="af0"/>
    <w:qFormat/>
    <w:rsid w:val="00DC1594"/>
    <w:pPr>
      <w:spacing w:before="240" w:after="120" w:line="264" w:lineRule="auto"/>
      <w:ind w:left="1780" w:hanging="1213"/>
    </w:pPr>
    <w:rPr>
      <w:i/>
      <w:sz w:val="26"/>
      <w:szCs w:val="26"/>
    </w:rPr>
  </w:style>
  <w:style w:type="character" w:customStyle="1" w:styleId="af0">
    <w:name w:val="Назва таблиці Знак"/>
    <w:link w:val="af"/>
    <w:rsid w:val="00DC1594"/>
    <w:rPr>
      <w:i/>
      <w:sz w:val="26"/>
      <w:szCs w:val="26"/>
      <w:lang w:bidi="ar-SA"/>
    </w:rPr>
  </w:style>
  <w:style w:type="character" w:styleId="af1">
    <w:name w:val="annotation reference"/>
    <w:rsid w:val="00982ACC"/>
    <w:rPr>
      <w:sz w:val="16"/>
      <w:szCs w:val="16"/>
    </w:rPr>
  </w:style>
  <w:style w:type="paragraph" w:styleId="af2">
    <w:name w:val="annotation text"/>
    <w:basedOn w:val="a"/>
    <w:link w:val="af3"/>
    <w:rsid w:val="00982ACC"/>
    <w:rPr>
      <w:sz w:val="20"/>
    </w:rPr>
  </w:style>
  <w:style w:type="character" w:customStyle="1" w:styleId="af3">
    <w:name w:val="Текст примечания Знак"/>
    <w:link w:val="af2"/>
    <w:rsid w:val="00982ACC"/>
    <w:rPr>
      <w:lang w:val="uk-UA"/>
    </w:rPr>
  </w:style>
  <w:style w:type="paragraph" w:styleId="af4">
    <w:name w:val="annotation subject"/>
    <w:basedOn w:val="af2"/>
    <w:next w:val="af2"/>
    <w:link w:val="af5"/>
    <w:rsid w:val="00982ACC"/>
    <w:rPr>
      <w:b/>
      <w:bCs/>
    </w:rPr>
  </w:style>
  <w:style w:type="character" w:customStyle="1" w:styleId="af5">
    <w:name w:val="Тема примечания Знак"/>
    <w:link w:val="af4"/>
    <w:rsid w:val="00982ACC"/>
    <w:rPr>
      <w:b/>
      <w:bCs/>
      <w:lang w:val="uk-UA"/>
    </w:rPr>
  </w:style>
  <w:style w:type="paragraph" w:styleId="af6">
    <w:name w:val="Balloon Text"/>
    <w:basedOn w:val="a"/>
    <w:link w:val="af7"/>
    <w:rsid w:val="00982AC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982ACC"/>
    <w:rPr>
      <w:rFonts w:ascii="Tahoma" w:hAnsi="Tahoma" w:cs="Tahoma"/>
      <w:sz w:val="16"/>
      <w:szCs w:val="16"/>
      <w:lang w:val="uk-UA"/>
    </w:rPr>
  </w:style>
  <w:style w:type="paragraph" w:styleId="af8">
    <w:name w:val="TOC Heading"/>
    <w:basedOn w:val="1"/>
    <w:next w:val="a"/>
    <w:uiPriority w:val="39"/>
    <w:qFormat/>
    <w:rsid w:val="002F26BD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val="ru-RU"/>
    </w:rPr>
  </w:style>
  <w:style w:type="paragraph" w:styleId="10">
    <w:name w:val="toc 1"/>
    <w:basedOn w:val="a"/>
    <w:next w:val="a"/>
    <w:autoRedefine/>
    <w:uiPriority w:val="39"/>
    <w:rsid w:val="002F26BD"/>
    <w:pPr>
      <w:tabs>
        <w:tab w:val="right" w:leader="dot" w:pos="9627"/>
      </w:tabs>
      <w:spacing w:line="360" w:lineRule="auto"/>
    </w:pPr>
    <w:rPr>
      <w:noProof/>
      <w:sz w:val="26"/>
      <w:szCs w:val="26"/>
    </w:rPr>
  </w:style>
  <w:style w:type="character" w:styleId="af9">
    <w:name w:val="Hyperlink"/>
    <w:uiPriority w:val="99"/>
    <w:unhideWhenUsed/>
    <w:rsid w:val="002F26BD"/>
    <w:rPr>
      <w:color w:val="0000FF"/>
      <w:u w:val="single"/>
    </w:rPr>
  </w:style>
  <w:style w:type="character" w:customStyle="1" w:styleId="shorttext">
    <w:name w:val="short_text"/>
    <w:basedOn w:val="a0"/>
    <w:rsid w:val="00E160D9"/>
  </w:style>
  <w:style w:type="character" w:customStyle="1" w:styleId="a6">
    <w:name w:val="Нижний колонтитул Знак"/>
    <w:basedOn w:val="a0"/>
    <w:link w:val="a5"/>
    <w:uiPriority w:val="99"/>
    <w:rsid w:val="0003487F"/>
    <w:rPr>
      <w:noProof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63" Type="http://schemas.openxmlformats.org/officeDocument/2006/relationships/image" Target="media/image30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3.wmf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07" Type="http://schemas.openxmlformats.org/officeDocument/2006/relationships/oleObject" Target="embeddings/oleObject49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6.bin"/><Relationship Id="rId110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40.bin"/><Relationship Id="rId95" Type="http://schemas.openxmlformats.org/officeDocument/2006/relationships/image" Target="media/image46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png"/><Relationship Id="rId48" Type="http://schemas.openxmlformats.org/officeDocument/2006/relationships/image" Target="media/image22.png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5.bin"/><Relationship Id="rId105" Type="http://schemas.openxmlformats.org/officeDocument/2006/relationships/oleObject" Target="embeddings/oleObject48.bin"/><Relationship Id="rId113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4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w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image" Target="media/image5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3.bin"/><Relationship Id="rId1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chart" Target="charts/chart1.xml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3.emf"/><Relationship Id="rId55" Type="http://schemas.openxmlformats.org/officeDocument/2006/relationships/image" Target="media/image26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7.bin"/><Relationship Id="rId7" Type="http://schemas.openxmlformats.org/officeDocument/2006/relationships/image" Target="media/image1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1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5229357798165188E-2"/>
          <c:y val="6.0439560439560454E-2"/>
          <c:w val="0.95412844036697264"/>
          <c:h val="0.7417582417582417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dLbls>
            <c:spPr>
              <a:noFill/>
              <a:ln w="2538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4"/>
                <c:pt idx="0">
                  <c:v>"незадов."</c:v>
                </c:pt>
                <c:pt idx="1">
                  <c:v>"задов."</c:v>
                </c:pt>
                <c:pt idx="2">
                  <c:v>"добре"</c:v>
                </c:pt>
                <c:pt idx="3">
                  <c:v>"відм."</c:v>
                </c:pt>
              </c:strCache>
            </c:strRef>
          </c:cat>
          <c:val>
            <c:numRef>
              <c:f>Sheet1!$B$2:$G$2</c:f>
              <c:numCache>
                <c:formatCode>0%</c:formatCode>
                <c:ptCount val="4"/>
                <c:pt idx="0">
                  <c:v>0.1</c:v>
                </c:pt>
                <c:pt idx="1">
                  <c:v>0.30000000000000032</c:v>
                </c:pt>
                <c:pt idx="2">
                  <c:v>0.4</c:v>
                </c:pt>
                <c:pt idx="3">
                  <c:v>0.2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4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4"/>
                <c:pt idx="0">
                  <c:v>"незадов."</c:v>
                </c:pt>
                <c:pt idx="1">
                  <c:v>"задов."</c:v>
                </c:pt>
                <c:pt idx="2">
                  <c:v>"добре"</c:v>
                </c:pt>
                <c:pt idx="3">
                  <c:v>"відм."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4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4"/>
                <c:pt idx="0">
                  <c:v>"незадов."</c:v>
                </c:pt>
                <c:pt idx="1">
                  <c:v>"задов."</c:v>
                </c:pt>
                <c:pt idx="2">
                  <c:v>"добре"</c:v>
                </c:pt>
                <c:pt idx="3">
                  <c:v>"відм."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4"/>
              </c:numCache>
            </c:numRef>
          </c:val>
        </c:ser>
        <c:axId val="119961856"/>
        <c:axId val="119996416"/>
      </c:barChart>
      <c:catAx>
        <c:axId val="119961856"/>
        <c:scaling>
          <c:orientation val="minMax"/>
        </c:scaling>
        <c:axPos val="b"/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9996416"/>
        <c:crosses val="autoZero"/>
        <c:auto val="1"/>
        <c:lblAlgn val="ctr"/>
        <c:lblOffset val="100"/>
        <c:tickLblSkip val="1"/>
        <c:tickMarkSkip val="1"/>
      </c:catAx>
      <c:valAx>
        <c:axId val="119996416"/>
        <c:scaling>
          <c:orientation val="minMax"/>
        </c:scaling>
        <c:delete val="1"/>
        <c:axPos val="l"/>
        <c:numFmt formatCode="0%" sourceLinked="1"/>
        <c:tickLblPos val="none"/>
        <c:crossAx val="119961856"/>
        <c:crosses val="autoZero"/>
        <c:crossBetween val="between"/>
      </c:valAx>
      <c:spPr>
        <a:noFill/>
        <a:ln w="12694">
          <a:solidFill>
            <a:srgbClr val="FFFFFF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20</Pages>
  <Words>4637</Words>
  <Characters>26437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KPI</Company>
  <LinksUpToDate>false</LinksUpToDate>
  <CharactersWithSpaces>31012</CharactersWithSpaces>
  <SharedDoc>false</SharedDoc>
  <HLinks>
    <vt:vector size="42" baseType="variant">
      <vt:variant>
        <vt:i4>1703988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_Toc509498110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_Toc509498109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_Toc509498108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_Toc509498107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_Toc509498106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_Toc509498105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_Toc509498104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VP</dc:creator>
  <cp:keywords/>
  <dc:description/>
  <cp:lastModifiedBy>Maria</cp:lastModifiedBy>
  <cp:revision>4</cp:revision>
  <cp:lastPrinted>2018-06-13T10:04:00Z</cp:lastPrinted>
  <dcterms:created xsi:type="dcterms:W3CDTF">2018-03-26T08:26:00Z</dcterms:created>
  <dcterms:modified xsi:type="dcterms:W3CDTF">2018-06-13T10:11:00Z</dcterms:modified>
</cp:coreProperties>
</file>